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94A" w14:textId="77777777" w:rsidR="00E33A94" w:rsidRPr="001520A9" w:rsidRDefault="00E33A94" w:rsidP="001520A9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520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29 сентября </w:t>
      </w:r>
      <w:r w:rsidR="001520A9" w:rsidRPr="001520A9">
        <w:rPr>
          <w:rFonts w:ascii="Times New Roman" w:hAnsi="Times New Roman" w:cs="Times New Roman"/>
          <w:b/>
          <w:sz w:val="32"/>
          <w:szCs w:val="32"/>
          <w:lang w:val="ru-RU"/>
        </w:rPr>
        <w:t>Всемирный день сердца</w:t>
      </w:r>
    </w:p>
    <w:p w14:paraId="63B7997F" w14:textId="77777777" w:rsidR="00E33A94" w:rsidRPr="001520A9" w:rsidRDefault="00E33A94" w:rsidP="004C509D">
      <w:pPr>
        <w:jc w:val="center"/>
        <w:rPr>
          <w:rFonts w:ascii="Times New Roman" w:eastAsia="sans-serif" w:hAnsi="Times New Roman" w:cs="Times New Roman"/>
          <w:b/>
          <w:color w:val="222222"/>
          <w:sz w:val="32"/>
          <w:szCs w:val="32"/>
          <w:lang w:val="ru-RU"/>
        </w:rPr>
      </w:pPr>
    </w:p>
    <w:p w14:paraId="158882AB" w14:textId="77777777" w:rsidR="004C509D" w:rsidRPr="001520A9" w:rsidRDefault="004C509D" w:rsidP="004C509D">
      <w:pPr>
        <w:jc w:val="center"/>
        <w:rPr>
          <w:rFonts w:ascii="Times New Roman" w:eastAsia="sans-serif" w:hAnsi="Times New Roman" w:cs="Times New Roman"/>
          <w:b/>
          <w:color w:val="222222"/>
          <w:sz w:val="32"/>
          <w:szCs w:val="32"/>
          <w:lang w:val="ru-RU"/>
        </w:rPr>
      </w:pPr>
      <w:r w:rsidRPr="001520A9">
        <w:rPr>
          <w:rFonts w:ascii="Times New Roman" w:eastAsia="sans-serif" w:hAnsi="Times New Roman" w:cs="Times New Roman"/>
          <w:b/>
          <w:color w:val="222222"/>
          <w:sz w:val="32"/>
          <w:szCs w:val="32"/>
          <w:lang w:val="ru-RU"/>
        </w:rPr>
        <w:t>Первичная профилактика артериальной гипертензии</w:t>
      </w:r>
    </w:p>
    <w:p w14:paraId="31099252" w14:textId="77777777" w:rsidR="004C509D" w:rsidRDefault="004C509D">
      <w:pPr>
        <w:jc w:val="center"/>
        <w:rPr>
          <w:rFonts w:ascii="Times New Roman" w:eastAsia="sans-serif" w:hAnsi="Times New Roman" w:cs="Times New Roman"/>
          <w:color w:val="222222"/>
          <w:sz w:val="28"/>
          <w:szCs w:val="28"/>
          <w:lang w:val="ru-RU"/>
        </w:rPr>
      </w:pPr>
    </w:p>
    <w:p w14:paraId="573F101B" w14:textId="77777777" w:rsidR="00567C1B" w:rsidRPr="0031251C" w:rsidRDefault="0031251C" w:rsidP="004C509D">
      <w:pPr>
        <w:pStyle w:val="a4"/>
        <w:spacing w:beforeAutospacing="0" w:afterAutospacing="0"/>
        <w:ind w:firstLine="708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31251C">
        <w:rPr>
          <w:rFonts w:eastAsia="sans-serif"/>
          <w:color w:val="222222"/>
          <w:sz w:val="28"/>
          <w:szCs w:val="28"/>
          <w:lang w:val="ru-RU"/>
        </w:rPr>
        <w:t>Артериальная гипертензия</w:t>
      </w:r>
      <w:r>
        <w:rPr>
          <w:rFonts w:eastAsia="sans-serif"/>
          <w:color w:val="222222"/>
          <w:sz w:val="28"/>
          <w:szCs w:val="28"/>
          <w:lang w:val="ru-RU"/>
        </w:rPr>
        <w:t xml:space="preserve"> </w:t>
      </w:r>
      <w:r w:rsidRPr="0031251C">
        <w:rPr>
          <w:rFonts w:eastAsia="sans-serif"/>
          <w:color w:val="222222"/>
          <w:sz w:val="28"/>
          <w:szCs w:val="28"/>
          <w:lang w:val="ru-RU"/>
        </w:rPr>
        <w:t xml:space="preserve">— это состояние, требующее особого внимания. По данным Всемирной организации здравоохранения безопасным считается уровень АД менее 140/90 мм </w:t>
      </w:r>
      <w:proofErr w:type="spellStart"/>
      <w:r w:rsidRPr="0031251C">
        <w:rPr>
          <w:rFonts w:eastAsia="sans-serif"/>
          <w:color w:val="222222"/>
          <w:sz w:val="28"/>
          <w:szCs w:val="28"/>
          <w:lang w:val="ru-RU"/>
        </w:rPr>
        <w:t>рт.ст</w:t>
      </w:r>
      <w:proofErr w:type="spellEnd"/>
      <w:r w:rsidRPr="0031251C">
        <w:rPr>
          <w:rFonts w:eastAsia="sans-serif"/>
          <w:color w:val="222222"/>
          <w:sz w:val="28"/>
          <w:szCs w:val="28"/>
          <w:lang w:val="ru-RU"/>
        </w:rPr>
        <w:t>.</w:t>
      </w:r>
      <w:r>
        <w:rPr>
          <w:rFonts w:eastAsia="sans-serif"/>
          <w:color w:val="222222"/>
          <w:sz w:val="28"/>
          <w:szCs w:val="28"/>
          <w:lang w:val="ru-RU"/>
        </w:rPr>
        <w:t xml:space="preserve"> Высокое давление</w:t>
      </w:r>
      <w:r w:rsidRPr="0031251C">
        <w:rPr>
          <w:rFonts w:eastAsia="sans-serif"/>
          <w:color w:val="222222"/>
          <w:sz w:val="28"/>
          <w:szCs w:val="28"/>
          <w:lang w:val="ru-RU"/>
        </w:rPr>
        <w:t xml:space="preserve"> может привести к серьезным последствиям для здоровья, если его не контролировать. Важно помнить, что гипертензия не всегда сопровождается явными симптомами, поэтому регулярный мониторинг давления становится жизненно важным.</w:t>
      </w:r>
    </w:p>
    <w:p w14:paraId="2959BE1E" w14:textId="77777777" w:rsidR="00567C1B" w:rsidRPr="0031251C" w:rsidRDefault="0031251C">
      <w:pPr>
        <w:pStyle w:val="a4"/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31251C">
        <w:rPr>
          <w:rFonts w:eastAsia="sans-serif"/>
          <w:color w:val="222222"/>
          <w:sz w:val="28"/>
          <w:szCs w:val="28"/>
          <w:lang w:val="ru-RU"/>
        </w:rPr>
        <w:t>Риски, связанные с высоким давлением, включают:</w:t>
      </w:r>
    </w:p>
    <w:p w14:paraId="72DF445C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Сердечно-сосудистые заболевания</w:t>
      </w:r>
      <w:r w:rsidRPr="0031251C">
        <w:rPr>
          <w:rFonts w:eastAsia="sans-serif"/>
          <w:color w:val="222222"/>
          <w:sz w:val="28"/>
          <w:szCs w:val="28"/>
          <w:lang w:val="ru-RU"/>
        </w:rPr>
        <w:t>: Гипертензия значительно увеличивает вероятность сердечных приступов и инсультов, повреждая артерии и сердце.</w:t>
      </w:r>
    </w:p>
    <w:p w14:paraId="7A4E77DA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Проблемы с почками</w:t>
      </w:r>
      <w:r w:rsidRPr="0031251C">
        <w:rPr>
          <w:rFonts w:eastAsia="sans-serif"/>
          <w:color w:val="222222"/>
          <w:sz w:val="28"/>
          <w:szCs w:val="28"/>
          <w:lang w:val="ru-RU"/>
        </w:rPr>
        <w:t>: Почки могут подвергаться повышенной нагрузке, что может привести к хронической недостаточности.</w:t>
      </w:r>
    </w:p>
    <w:p w14:paraId="2F58DEE8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Сужение артерий</w:t>
      </w:r>
      <w:r w:rsidRPr="0031251C">
        <w:rPr>
          <w:rFonts w:eastAsia="sans-serif"/>
          <w:color w:val="222222"/>
          <w:sz w:val="28"/>
          <w:szCs w:val="28"/>
          <w:lang w:val="ru-RU"/>
        </w:rPr>
        <w:t>: Постепенное изменение сосудов приводит к их утолщению и сужению, что затрудняет кровообращение.</w:t>
      </w:r>
    </w:p>
    <w:p w14:paraId="7F6C35BB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Зрение</w:t>
      </w:r>
      <w:r w:rsidRPr="0031251C">
        <w:rPr>
          <w:rFonts w:eastAsia="sans-serif"/>
          <w:color w:val="222222"/>
          <w:sz w:val="28"/>
          <w:szCs w:val="28"/>
          <w:lang w:val="ru-RU"/>
        </w:rPr>
        <w:t>: Высокое давление может повредить сетчатку, вызывая проблемы со зрением.</w:t>
      </w:r>
    </w:p>
    <w:p w14:paraId="755643C3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Когнитивные нарушения</w:t>
      </w:r>
      <w:r w:rsidRPr="0031251C">
        <w:rPr>
          <w:rFonts w:eastAsia="sans-serif"/>
          <w:color w:val="222222"/>
          <w:sz w:val="28"/>
          <w:szCs w:val="28"/>
          <w:lang w:val="ru-RU"/>
        </w:rPr>
        <w:t>: Долгосрочное влияние гипертензии может ухудшить память и когнитивные функции.</w:t>
      </w:r>
    </w:p>
    <w:p w14:paraId="0972815C" w14:textId="77777777" w:rsidR="00567C1B" w:rsidRPr="0031251C" w:rsidRDefault="0031251C">
      <w:pPr>
        <w:pStyle w:val="a4"/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31251C">
        <w:rPr>
          <w:rFonts w:eastAsia="sans-serif"/>
          <w:color w:val="222222"/>
          <w:sz w:val="28"/>
          <w:szCs w:val="28"/>
          <w:lang w:val="ru-RU"/>
        </w:rPr>
        <w:t xml:space="preserve">К числу наиболее значимых </w:t>
      </w:r>
      <w:r w:rsidRPr="0031251C">
        <w:rPr>
          <w:rFonts w:eastAsia="sans-serif"/>
          <w:b/>
          <w:bCs/>
          <w:color w:val="222222"/>
          <w:sz w:val="28"/>
          <w:szCs w:val="28"/>
          <w:lang w:val="ru-RU"/>
        </w:rPr>
        <w:t xml:space="preserve">осложнений </w:t>
      </w:r>
      <w:r w:rsidRPr="0031251C">
        <w:rPr>
          <w:rFonts w:eastAsia="sans-serif"/>
          <w:color w:val="222222"/>
          <w:sz w:val="28"/>
          <w:szCs w:val="28"/>
          <w:lang w:val="ru-RU"/>
        </w:rPr>
        <w:t>артериальной гиперт</w:t>
      </w:r>
      <w:r>
        <w:rPr>
          <w:rFonts w:eastAsia="sans-serif"/>
          <w:color w:val="222222"/>
          <w:sz w:val="28"/>
          <w:szCs w:val="28"/>
          <w:lang w:val="ru-RU"/>
        </w:rPr>
        <w:t>ензи</w:t>
      </w:r>
      <w:r w:rsidRPr="0031251C">
        <w:rPr>
          <w:rFonts w:eastAsia="sans-serif"/>
          <w:color w:val="222222"/>
          <w:sz w:val="28"/>
          <w:szCs w:val="28"/>
          <w:lang w:val="ru-RU"/>
        </w:rPr>
        <w:t>и относятся:</w:t>
      </w:r>
    </w:p>
    <w:p w14:paraId="08D96118" w14:textId="77777777" w:rsidR="00567C1B" w:rsidRDefault="0031251C">
      <w:pPr>
        <w:pStyle w:val="a4"/>
        <w:numPr>
          <w:ilvl w:val="0"/>
          <w:numId w:val="1"/>
        </w:numPr>
        <w:spacing w:beforeAutospacing="0" w:afterAutospacing="0"/>
        <w:jc w:val="both"/>
        <w:rPr>
          <w:rFonts w:eastAsia="sans-serif"/>
          <w:color w:val="222222"/>
          <w:sz w:val="28"/>
          <w:szCs w:val="28"/>
        </w:rPr>
      </w:pPr>
      <w:proofErr w:type="spellStart"/>
      <w:r>
        <w:rPr>
          <w:rFonts w:eastAsia="sans-serif"/>
          <w:color w:val="222222"/>
          <w:sz w:val="28"/>
          <w:szCs w:val="28"/>
        </w:rPr>
        <w:t>гипертонические</w:t>
      </w:r>
      <w:proofErr w:type="spellEnd"/>
      <w:r>
        <w:rPr>
          <w:rFonts w:eastAsia="sans-serif"/>
          <w:color w:val="222222"/>
          <w:sz w:val="28"/>
          <w:szCs w:val="28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</w:rPr>
        <w:t>кризы</w:t>
      </w:r>
      <w:proofErr w:type="spellEnd"/>
      <w:r>
        <w:rPr>
          <w:rFonts w:eastAsia="sans-serif"/>
          <w:color w:val="222222"/>
          <w:sz w:val="28"/>
          <w:szCs w:val="28"/>
        </w:rPr>
        <w:t>;</w:t>
      </w:r>
    </w:p>
    <w:p w14:paraId="166E91D0" w14:textId="77777777" w:rsidR="00567C1B" w:rsidRPr="0031251C" w:rsidRDefault="0031251C">
      <w:pPr>
        <w:pStyle w:val="a4"/>
        <w:numPr>
          <w:ilvl w:val="0"/>
          <w:numId w:val="1"/>
        </w:numPr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31251C">
        <w:rPr>
          <w:rFonts w:eastAsia="sans-serif"/>
          <w:color w:val="222222"/>
          <w:sz w:val="28"/>
          <w:szCs w:val="28"/>
          <w:lang w:val="ru-RU"/>
        </w:rPr>
        <w:t>нарушения мозгового кровообращения (геморрагические или ишемические инсульты);</w:t>
      </w:r>
    </w:p>
    <w:p w14:paraId="2ADCA5F7" w14:textId="77777777" w:rsidR="00567C1B" w:rsidRDefault="0031251C">
      <w:pPr>
        <w:pStyle w:val="a4"/>
        <w:numPr>
          <w:ilvl w:val="0"/>
          <w:numId w:val="1"/>
        </w:numPr>
        <w:spacing w:beforeAutospacing="0" w:afterAutospacing="0"/>
        <w:jc w:val="both"/>
        <w:rPr>
          <w:rFonts w:eastAsia="sans-serif"/>
          <w:color w:val="222222"/>
          <w:sz w:val="28"/>
          <w:szCs w:val="28"/>
        </w:rPr>
      </w:pPr>
      <w:proofErr w:type="spellStart"/>
      <w:r>
        <w:rPr>
          <w:rFonts w:eastAsia="sans-serif"/>
          <w:color w:val="222222"/>
          <w:sz w:val="28"/>
          <w:szCs w:val="28"/>
        </w:rPr>
        <w:t>инфаркт</w:t>
      </w:r>
      <w:proofErr w:type="spellEnd"/>
      <w:r>
        <w:rPr>
          <w:rFonts w:eastAsia="sans-serif"/>
          <w:color w:val="222222"/>
          <w:sz w:val="28"/>
          <w:szCs w:val="28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</w:rPr>
        <w:t>миокарда</w:t>
      </w:r>
      <w:proofErr w:type="spellEnd"/>
      <w:r>
        <w:rPr>
          <w:rFonts w:eastAsia="sans-serif"/>
          <w:color w:val="222222"/>
          <w:sz w:val="28"/>
          <w:szCs w:val="28"/>
        </w:rPr>
        <w:t>;</w:t>
      </w:r>
    </w:p>
    <w:p w14:paraId="6DD7C08E" w14:textId="77777777" w:rsidR="00567C1B" w:rsidRDefault="0031251C">
      <w:pPr>
        <w:pStyle w:val="a4"/>
        <w:numPr>
          <w:ilvl w:val="0"/>
          <w:numId w:val="1"/>
        </w:numPr>
        <w:spacing w:beforeAutospacing="0" w:afterAutospacing="0"/>
        <w:jc w:val="both"/>
        <w:rPr>
          <w:rFonts w:eastAsia="sans-serif"/>
          <w:color w:val="222222"/>
          <w:sz w:val="28"/>
          <w:szCs w:val="28"/>
        </w:rPr>
      </w:pPr>
      <w:proofErr w:type="spellStart"/>
      <w:r>
        <w:rPr>
          <w:rFonts w:eastAsia="sans-serif"/>
          <w:color w:val="222222"/>
          <w:sz w:val="28"/>
          <w:szCs w:val="28"/>
        </w:rPr>
        <w:t>нефросклероз</w:t>
      </w:r>
      <w:proofErr w:type="spellEnd"/>
      <w:r>
        <w:rPr>
          <w:rFonts w:eastAsia="sans-serif"/>
          <w:color w:val="222222"/>
          <w:sz w:val="28"/>
          <w:szCs w:val="28"/>
        </w:rPr>
        <w:t xml:space="preserve"> (</w:t>
      </w:r>
      <w:proofErr w:type="spellStart"/>
      <w:r>
        <w:rPr>
          <w:rFonts w:eastAsia="sans-serif"/>
          <w:color w:val="222222"/>
          <w:sz w:val="28"/>
          <w:szCs w:val="28"/>
        </w:rPr>
        <w:t>первично</w:t>
      </w:r>
      <w:proofErr w:type="spellEnd"/>
      <w:r>
        <w:rPr>
          <w:rFonts w:eastAsia="sans-serif"/>
          <w:color w:val="222222"/>
          <w:sz w:val="28"/>
          <w:szCs w:val="28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</w:rPr>
        <w:t>сморщенная</w:t>
      </w:r>
      <w:proofErr w:type="spellEnd"/>
      <w:r>
        <w:rPr>
          <w:rFonts w:eastAsia="sans-serif"/>
          <w:color w:val="222222"/>
          <w:sz w:val="28"/>
          <w:szCs w:val="28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</w:rPr>
        <w:t>почка</w:t>
      </w:r>
      <w:proofErr w:type="spellEnd"/>
      <w:r>
        <w:rPr>
          <w:rFonts w:eastAsia="sans-serif"/>
          <w:color w:val="222222"/>
          <w:sz w:val="28"/>
          <w:szCs w:val="28"/>
        </w:rPr>
        <w:t>);</w:t>
      </w:r>
    </w:p>
    <w:p w14:paraId="090300E6" w14:textId="77777777" w:rsidR="00567C1B" w:rsidRDefault="0031251C">
      <w:pPr>
        <w:pStyle w:val="a4"/>
        <w:numPr>
          <w:ilvl w:val="0"/>
          <w:numId w:val="1"/>
        </w:numPr>
        <w:spacing w:beforeAutospacing="0" w:afterAutospacing="0"/>
        <w:jc w:val="both"/>
        <w:rPr>
          <w:rFonts w:eastAsia="sans-serif"/>
          <w:color w:val="222222"/>
          <w:sz w:val="28"/>
          <w:szCs w:val="28"/>
        </w:rPr>
      </w:pPr>
      <w:proofErr w:type="spellStart"/>
      <w:r>
        <w:rPr>
          <w:rFonts w:eastAsia="sans-serif"/>
          <w:color w:val="222222"/>
          <w:sz w:val="28"/>
          <w:szCs w:val="28"/>
        </w:rPr>
        <w:t>сердечная</w:t>
      </w:r>
      <w:proofErr w:type="spellEnd"/>
      <w:r>
        <w:rPr>
          <w:rFonts w:eastAsia="sans-serif"/>
          <w:color w:val="222222"/>
          <w:sz w:val="28"/>
          <w:szCs w:val="28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</w:rPr>
        <w:t>недостаточность</w:t>
      </w:r>
      <w:proofErr w:type="spellEnd"/>
      <w:r>
        <w:rPr>
          <w:rFonts w:eastAsia="sans-serif"/>
          <w:color w:val="222222"/>
          <w:sz w:val="28"/>
          <w:szCs w:val="28"/>
        </w:rPr>
        <w:t>;</w:t>
      </w:r>
    </w:p>
    <w:p w14:paraId="53462E07" w14:textId="77777777" w:rsidR="00567C1B" w:rsidRDefault="0031251C">
      <w:pPr>
        <w:pStyle w:val="a4"/>
        <w:numPr>
          <w:ilvl w:val="0"/>
          <w:numId w:val="1"/>
        </w:numPr>
        <w:spacing w:beforeAutospacing="0" w:afterAutospacing="0"/>
        <w:jc w:val="both"/>
        <w:rPr>
          <w:rFonts w:eastAsia="sans-serif"/>
          <w:color w:val="222222"/>
          <w:sz w:val="28"/>
          <w:szCs w:val="28"/>
        </w:rPr>
      </w:pPr>
      <w:proofErr w:type="spellStart"/>
      <w:r>
        <w:rPr>
          <w:rFonts w:eastAsia="sans-serif"/>
          <w:color w:val="222222"/>
          <w:sz w:val="28"/>
          <w:szCs w:val="28"/>
        </w:rPr>
        <w:t>расслаивающая</w:t>
      </w:r>
      <w:proofErr w:type="spellEnd"/>
      <w:r>
        <w:rPr>
          <w:rFonts w:eastAsia="sans-serif"/>
          <w:color w:val="222222"/>
          <w:sz w:val="28"/>
          <w:szCs w:val="28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</w:rPr>
        <w:t>аневризма</w:t>
      </w:r>
      <w:proofErr w:type="spellEnd"/>
      <w:r>
        <w:rPr>
          <w:rFonts w:eastAsia="sans-serif"/>
          <w:color w:val="222222"/>
          <w:sz w:val="28"/>
          <w:szCs w:val="28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</w:rPr>
        <w:t>аорты</w:t>
      </w:r>
      <w:proofErr w:type="spellEnd"/>
      <w:r>
        <w:rPr>
          <w:rFonts w:eastAsia="sans-serif"/>
          <w:color w:val="222222"/>
          <w:sz w:val="28"/>
          <w:szCs w:val="28"/>
        </w:rPr>
        <w:t>.</w:t>
      </w:r>
    </w:p>
    <w:p w14:paraId="46609E68" w14:textId="77777777" w:rsidR="00567C1B" w:rsidRDefault="00567C1B">
      <w:pPr>
        <w:pStyle w:val="a4"/>
        <w:spacing w:beforeAutospacing="0" w:afterAutospacing="0"/>
        <w:ind w:left="300"/>
        <w:jc w:val="both"/>
        <w:rPr>
          <w:rFonts w:eastAsia="sans-serif"/>
          <w:color w:val="222222"/>
          <w:sz w:val="28"/>
          <w:szCs w:val="28"/>
        </w:rPr>
      </w:pPr>
    </w:p>
    <w:p w14:paraId="03A9C9C9" w14:textId="77777777" w:rsidR="00567C1B" w:rsidRPr="0031251C" w:rsidRDefault="0031251C">
      <w:pPr>
        <w:pStyle w:val="a4"/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31251C">
        <w:rPr>
          <w:rFonts w:eastAsia="sans-serif"/>
          <w:color w:val="222222"/>
          <w:sz w:val="28"/>
          <w:szCs w:val="28"/>
          <w:lang w:val="ru-RU"/>
        </w:rPr>
        <w:t xml:space="preserve">Чтобы минимизировать риски, необходимо соблюдать здоровый образ жизни, контролировать артериальное давление и регулярно консультироваться с врачом. </w:t>
      </w:r>
    </w:p>
    <w:p w14:paraId="23AEDADE" w14:textId="77777777" w:rsidR="00567C1B" w:rsidRDefault="0031251C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Fonts w:eastAsia="sans-serif"/>
          <w:color w:val="222222"/>
          <w:sz w:val="28"/>
          <w:szCs w:val="28"/>
          <w:lang w:val="ru-RU"/>
        </w:rPr>
        <w:t>Профилактика этой болезни — ключ к долгой и активной жизни</w:t>
      </w:r>
      <w:r>
        <w:rPr>
          <w:rFonts w:eastAsia="sans-serif"/>
          <w:color w:val="222222"/>
          <w:sz w:val="28"/>
          <w:szCs w:val="28"/>
          <w:lang w:val="ru-RU"/>
        </w:rPr>
        <w:t>:</w:t>
      </w:r>
    </w:p>
    <w:p w14:paraId="060F4EFE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Регулярные физические нагрузки</w:t>
      </w:r>
      <w:r w:rsidRPr="0031251C">
        <w:rPr>
          <w:rFonts w:eastAsia="sans-serif"/>
          <w:color w:val="222222"/>
          <w:sz w:val="28"/>
          <w:szCs w:val="28"/>
          <w:lang w:val="ru-RU"/>
        </w:rPr>
        <w:t>: Занимайтесь спортом не менее 150 минут в неделю. Прогулки, плавание, йога — выбирайте то, что нравится.</w:t>
      </w:r>
    </w:p>
    <w:p w14:paraId="14561FAC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 xml:space="preserve">Здоровое </w:t>
      </w:r>
      <w:proofErr w:type="spellStart"/>
      <w:proofErr w:type="gramStart"/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питание</w:t>
      </w:r>
      <w:r w:rsidRPr="0031251C">
        <w:rPr>
          <w:rFonts w:eastAsia="sans-serif"/>
          <w:color w:val="222222"/>
          <w:sz w:val="28"/>
          <w:szCs w:val="28"/>
          <w:lang w:val="ru-RU"/>
        </w:rPr>
        <w:t>:</w:t>
      </w:r>
      <w:r w:rsidRPr="0031251C">
        <w:rPr>
          <w:rFonts w:eastAsia="Open Sans"/>
          <w:color w:val="212529"/>
          <w:sz w:val="28"/>
          <w:szCs w:val="28"/>
          <w:shd w:val="clear" w:color="auto" w:fill="FFFFFF"/>
          <w:lang w:val="ru-RU"/>
        </w:rPr>
        <w:t>Серьезным</w:t>
      </w:r>
      <w:proofErr w:type="spellEnd"/>
      <w:proofErr w:type="gramEnd"/>
      <w:r w:rsidRPr="0031251C">
        <w:rPr>
          <w:rFonts w:eastAsia="Open Sans"/>
          <w:color w:val="212529"/>
          <w:sz w:val="28"/>
          <w:szCs w:val="28"/>
          <w:shd w:val="clear" w:color="auto" w:fill="FFFFFF"/>
          <w:lang w:val="ru-RU"/>
        </w:rPr>
        <w:t xml:space="preserve"> фактором риска гипертонии является атеросклероз. Он возникает вследствие отложения на стенках сосудов атеросклеротических бляшек. Чтобы этого избежать, следует ограничить потребление липидов животного происхождения. Они в большом количестве содержатся в колбасных изделиях, свинине, жирных сортах сыра.</w:t>
      </w:r>
      <w:r w:rsidRPr="0031251C">
        <w:rPr>
          <w:rFonts w:eastAsia="sans-serif"/>
          <w:color w:val="222222"/>
          <w:sz w:val="28"/>
          <w:szCs w:val="28"/>
          <w:lang w:val="ru-RU"/>
        </w:rPr>
        <w:t xml:space="preserve"> Увеличьте потребление фруктов, овощей, цельнозерновых и нежирных молочных продуктов. Ограничьте соль и сахар, избегайте насыщенных жиров.</w:t>
      </w:r>
    </w:p>
    <w:p w14:paraId="4709C234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Контроль веса</w:t>
      </w:r>
      <w:r w:rsidRPr="0031251C">
        <w:rPr>
          <w:rFonts w:eastAsia="sans-serif"/>
          <w:color w:val="222222"/>
          <w:sz w:val="28"/>
          <w:szCs w:val="28"/>
          <w:lang w:val="ru-RU"/>
        </w:rPr>
        <w:t>: Избыточный вес увеличивает риск гипертензии. Стремитесь к здоровому индексу массы тела.</w:t>
      </w:r>
    </w:p>
    <w:p w14:paraId="5C6C31FC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lastRenderedPageBreak/>
        <w:t>Отказ от вредных привычек</w:t>
      </w:r>
      <w:r w:rsidRPr="0031251C">
        <w:rPr>
          <w:rFonts w:eastAsia="sans-serif"/>
          <w:color w:val="222222"/>
          <w:sz w:val="28"/>
          <w:szCs w:val="28"/>
          <w:lang w:val="ru-RU"/>
        </w:rPr>
        <w:t>: Курение и чрезмерное употребление алкоголя негативно сказываются на давлении. Постарайтесь избегать этих привычек.</w:t>
      </w:r>
    </w:p>
    <w:p w14:paraId="3DC67C5F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Управление стрессом</w:t>
      </w:r>
      <w:r w:rsidRPr="0031251C">
        <w:rPr>
          <w:rFonts w:eastAsia="sans-serif"/>
          <w:color w:val="222222"/>
          <w:sz w:val="28"/>
          <w:szCs w:val="28"/>
          <w:lang w:val="ru-RU"/>
        </w:rPr>
        <w:t>: Стресс является пусковым фактором многих заболеваний. Во время него происходит активизация симпатической системы. В кровь в большом количестве выбрасываются гормоны стресса (адреналин и норадреналин), которые вызывают спазм сосудов.</w:t>
      </w:r>
      <w:r>
        <w:rPr>
          <w:rFonts w:eastAsia="sans-serif"/>
          <w:color w:val="222222"/>
          <w:sz w:val="28"/>
          <w:szCs w:val="28"/>
          <w:lang w:val="ru-RU"/>
        </w:rPr>
        <w:t xml:space="preserve"> </w:t>
      </w:r>
      <w:r w:rsidRPr="0031251C">
        <w:rPr>
          <w:rFonts w:eastAsia="sans-serif"/>
          <w:color w:val="222222"/>
          <w:sz w:val="28"/>
          <w:szCs w:val="28"/>
          <w:lang w:val="ru-RU"/>
        </w:rPr>
        <w:t>Научитесь расслабляться, медитировать или заниматься дыхательными упражнениями.</w:t>
      </w:r>
    </w:p>
    <w:p w14:paraId="029E0A9A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31251C">
        <w:rPr>
          <w:rStyle w:val="a3"/>
          <w:rFonts w:eastAsia="sans-serif"/>
          <w:color w:val="222222"/>
          <w:sz w:val="28"/>
          <w:szCs w:val="28"/>
          <w:lang w:val="ru-RU"/>
        </w:rPr>
        <w:t>Регулярные проверки</w:t>
      </w:r>
      <w:proofErr w:type="gramStart"/>
      <w:r w:rsidRPr="0031251C">
        <w:rPr>
          <w:rFonts w:eastAsia="sans-serif"/>
          <w:color w:val="222222"/>
          <w:sz w:val="28"/>
          <w:szCs w:val="28"/>
          <w:lang w:val="ru-RU"/>
        </w:rPr>
        <w:t>: Регулярно</w:t>
      </w:r>
      <w:proofErr w:type="gramEnd"/>
      <w:r w:rsidRPr="0031251C">
        <w:rPr>
          <w:rFonts w:eastAsia="sans-serif"/>
          <w:color w:val="222222"/>
          <w:sz w:val="28"/>
          <w:szCs w:val="28"/>
          <w:lang w:val="ru-RU"/>
        </w:rPr>
        <w:t xml:space="preserve"> проходите медицинские обследования. Измерение артериального давления, уровня холестерина в крови, а также внимательное изучение медицинскими специалистами других факторов риска поможет снизить вероятность возникновения и развития гипертонии на самом раннем этапе.</w:t>
      </w:r>
    </w:p>
    <w:p w14:paraId="0409715E" w14:textId="77777777" w:rsidR="00567C1B" w:rsidRPr="0031251C" w:rsidRDefault="0031251C" w:rsidP="004C509D">
      <w:pPr>
        <w:pStyle w:val="a4"/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31251C">
        <w:rPr>
          <w:rFonts w:eastAsia="sans-serif"/>
          <w:b/>
          <w:bCs/>
          <w:color w:val="222222"/>
          <w:sz w:val="28"/>
          <w:szCs w:val="28"/>
          <w:lang w:val="ru-RU"/>
        </w:rPr>
        <w:t>Соблюдение режима сна и бодрствования.</w:t>
      </w:r>
      <w:r>
        <w:rPr>
          <w:rFonts w:eastAsia="sans-serif"/>
          <w:color w:val="222222"/>
          <w:sz w:val="28"/>
          <w:szCs w:val="28"/>
          <w:lang w:val="ru-RU"/>
        </w:rPr>
        <w:t xml:space="preserve"> </w:t>
      </w:r>
      <w:r w:rsidRPr="0031251C">
        <w:rPr>
          <w:rFonts w:eastAsia="sans-serif"/>
          <w:color w:val="222222"/>
          <w:sz w:val="28"/>
          <w:szCs w:val="28"/>
          <w:lang w:val="ru-RU"/>
        </w:rPr>
        <w:t xml:space="preserve">Ночной сон должен составлять 8-9 часов. Дневной сон не может в полной мере заменить ночной. По возможности следует заменить ночную работу работой в дневное время. </w:t>
      </w:r>
    </w:p>
    <w:p w14:paraId="794ED832" w14:textId="77777777" w:rsidR="00567C1B" w:rsidRPr="0031251C" w:rsidRDefault="00567C1B">
      <w:pPr>
        <w:pStyle w:val="a4"/>
        <w:spacing w:beforeAutospacing="0" w:afterAutospacing="0"/>
        <w:ind w:left="300"/>
        <w:jc w:val="both"/>
        <w:rPr>
          <w:rFonts w:eastAsia="sans-serif"/>
          <w:color w:val="222222"/>
          <w:sz w:val="28"/>
          <w:szCs w:val="28"/>
          <w:lang w:val="ru-RU"/>
        </w:rPr>
      </w:pPr>
    </w:p>
    <w:p w14:paraId="60C8FE13" w14:textId="77777777" w:rsidR="00567C1B" w:rsidRDefault="0031251C">
      <w:pPr>
        <w:pStyle w:val="a4"/>
        <w:spacing w:beforeAutospacing="0" w:afterAutospacing="0"/>
        <w:ind w:left="300"/>
        <w:jc w:val="both"/>
        <w:rPr>
          <w:rFonts w:ascii="SimSun" w:hAnsi="SimSun" w:cs="SimSun"/>
        </w:rPr>
      </w:pP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 wp14:anchorId="394956FE" wp14:editId="4D9B3167">
            <wp:extent cx="4886960" cy="3262630"/>
            <wp:effectExtent l="0" t="0" r="5080" b="1397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3262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C7FCA4" w14:textId="77777777" w:rsidR="00567C1B" w:rsidRDefault="00567C1B">
      <w:pPr>
        <w:pStyle w:val="a4"/>
        <w:spacing w:beforeAutospacing="0" w:afterAutospacing="0"/>
        <w:ind w:left="300"/>
        <w:jc w:val="both"/>
        <w:rPr>
          <w:rFonts w:ascii="SimSun" w:hAnsi="SimSun" w:cs="SimSun"/>
        </w:rPr>
      </w:pPr>
    </w:p>
    <w:p w14:paraId="2833DBF9" w14:textId="77777777" w:rsidR="00567C1B" w:rsidRDefault="0031251C">
      <w:pPr>
        <w:pStyle w:val="a4"/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4C509D">
        <w:rPr>
          <w:rFonts w:eastAsia="sans-serif"/>
          <w:color w:val="222222"/>
          <w:sz w:val="28"/>
          <w:szCs w:val="28"/>
          <w:lang w:val="ru-RU"/>
        </w:rPr>
        <w:t>Будьте здоровы!</w:t>
      </w:r>
    </w:p>
    <w:p w14:paraId="688AA25E" w14:textId="77777777" w:rsidR="004C509D" w:rsidRDefault="004C509D" w:rsidP="0031251C">
      <w:pPr>
        <w:pStyle w:val="a4"/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</w:p>
    <w:p w14:paraId="2983D1DB" w14:textId="77777777" w:rsidR="004C509D" w:rsidRDefault="004C509D" w:rsidP="0031251C">
      <w:pPr>
        <w:pStyle w:val="a4"/>
        <w:spacing w:beforeAutospacing="0" w:afterAutospacing="0"/>
        <w:jc w:val="both"/>
        <w:rPr>
          <w:rFonts w:eastAsia="sans-serif"/>
          <w:color w:val="222222"/>
          <w:sz w:val="28"/>
          <w:szCs w:val="28"/>
          <w:lang w:val="ru-RU"/>
        </w:rPr>
      </w:pPr>
    </w:p>
    <w:p w14:paraId="41169301" w14:textId="77777777" w:rsidR="00567C1B" w:rsidRPr="0031251C" w:rsidRDefault="004C509D" w:rsidP="0031251C">
      <w:pPr>
        <w:pStyle w:val="a4"/>
        <w:spacing w:beforeAutospacing="0" w:afterAutospacing="0"/>
        <w:jc w:val="both"/>
        <w:rPr>
          <w:lang w:val="ru-RU"/>
        </w:rPr>
      </w:pPr>
      <w:r>
        <w:rPr>
          <w:rFonts w:eastAsia="sans-serif"/>
          <w:color w:val="222222"/>
          <w:sz w:val="28"/>
          <w:szCs w:val="28"/>
          <w:lang w:val="ru-RU"/>
        </w:rPr>
        <w:t xml:space="preserve">Врач интерн </w:t>
      </w:r>
      <w:r>
        <w:rPr>
          <w:rFonts w:eastAsia="sans-serif"/>
          <w:color w:val="222222"/>
          <w:sz w:val="28"/>
          <w:szCs w:val="28"/>
          <w:lang w:val="ru-RU"/>
        </w:rPr>
        <w:tab/>
      </w:r>
      <w:r>
        <w:rPr>
          <w:rFonts w:eastAsia="sans-serif"/>
          <w:color w:val="222222"/>
          <w:sz w:val="28"/>
          <w:szCs w:val="28"/>
          <w:lang w:val="ru-RU"/>
        </w:rPr>
        <w:tab/>
      </w:r>
      <w:r>
        <w:rPr>
          <w:rFonts w:eastAsia="sans-serif"/>
          <w:color w:val="222222"/>
          <w:sz w:val="28"/>
          <w:szCs w:val="28"/>
          <w:lang w:val="ru-RU"/>
        </w:rPr>
        <w:tab/>
      </w:r>
      <w:r>
        <w:rPr>
          <w:rFonts w:eastAsia="sans-serif"/>
          <w:color w:val="222222"/>
          <w:sz w:val="28"/>
          <w:szCs w:val="28"/>
          <w:lang w:val="ru-RU"/>
        </w:rPr>
        <w:tab/>
      </w:r>
      <w:r>
        <w:rPr>
          <w:rFonts w:eastAsia="sans-serif"/>
          <w:color w:val="222222"/>
          <w:sz w:val="28"/>
          <w:szCs w:val="28"/>
          <w:lang w:val="ru-RU"/>
        </w:rPr>
        <w:tab/>
      </w:r>
      <w:r>
        <w:rPr>
          <w:rFonts w:eastAsia="sans-serif"/>
          <w:color w:val="222222"/>
          <w:sz w:val="28"/>
          <w:szCs w:val="28"/>
          <w:lang w:val="ru-RU"/>
        </w:rPr>
        <w:tab/>
      </w:r>
      <w:r>
        <w:rPr>
          <w:rFonts w:eastAsia="sans-serif"/>
          <w:color w:val="222222"/>
          <w:sz w:val="28"/>
          <w:szCs w:val="28"/>
          <w:lang w:val="ru-RU"/>
        </w:rPr>
        <w:tab/>
      </w:r>
      <w:r>
        <w:rPr>
          <w:rFonts w:eastAsia="sans-serif"/>
          <w:color w:val="222222"/>
          <w:sz w:val="28"/>
          <w:szCs w:val="28"/>
          <w:lang w:val="ru-RU"/>
        </w:rPr>
        <w:tab/>
      </w:r>
      <w:r w:rsidR="0031251C">
        <w:rPr>
          <w:rFonts w:eastAsia="sans-serif"/>
          <w:color w:val="222222"/>
          <w:sz w:val="28"/>
          <w:szCs w:val="28"/>
          <w:lang w:val="ru-RU"/>
        </w:rPr>
        <w:t>Нестеренко Е.А.</w:t>
      </w:r>
    </w:p>
    <w:sectPr w:rsidR="00567C1B" w:rsidRPr="0031251C" w:rsidSect="001520A9">
      <w:pgSz w:w="11906" w:h="16838"/>
      <w:pgMar w:top="709" w:right="84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5987FA"/>
    <w:multiLevelType w:val="singleLevel"/>
    <w:tmpl w:val="E75987F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9745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F355F2"/>
    <w:rsid w:val="000520FF"/>
    <w:rsid w:val="000C199C"/>
    <w:rsid w:val="001520A9"/>
    <w:rsid w:val="0031251C"/>
    <w:rsid w:val="003F7B97"/>
    <w:rsid w:val="004C509D"/>
    <w:rsid w:val="00567C1B"/>
    <w:rsid w:val="005A0FE0"/>
    <w:rsid w:val="00E000F3"/>
    <w:rsid w:val="00E33A94"/>
    <w:rsid w:val="73F3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98550"/>
  <w15:docId w15:val="{98AB2919-DAE7-4698-B04C-A2DF633B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3125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251C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a7">
    <w:name w:val="Hyperlink"/>
    <w:uiPriority w:val="99"/>
    <w:unhideWhenUsed/>
    <w:rsid w:val="00E33A94"/>
    <w:rPr>
      <w:color w:val="0000FF"/>
      <w:u w:val="single"/>
    </w:rPr>
  </w:style>
  <w:style w:type="paragraph" w:styleId="a8">
    <w:name w:val="No Spacing"/>
    <w:link w:val="a9"/>
    <w:uiPriority w:val="99"/>
    <w:qFormat/>
    <w:rsid w:val="00E33A94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E33A94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E33A94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3A94"/>
    <w:pPr>
      <w:widowControl w:val="0"/>
      <w:shd w:val="clear" w:color="auto" w:fill="FFFFFF"/>
      <w:spacing w:after="300" w:line="350" w:lineRule="exact"/>
    </w:pPr>
    <w:rPr>
      <w:rFonts w:ascii="Times New Roman" w:eastAsia="SimSu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37533</dc:creator>
  <cp:lastModifiedBy>Servernaya</cp:lastModifiedBy>
  <cp:revision>6</cp:revision>
  <cp:lastPrinted>2024-09-25T06:20:00Z</cp:lastPrinted>
  <dcterms:created xsi:type="dcterms:W3CDTF">2024-09-25T06:04:00Z</dcterms:created>
  <dcterms:modified xsi:type="dcterms:W3CDTF">2024-09-25T06:41:00Z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DC69F5B47DAF473588B694BB3BFF5766_11</vt:lpwstr>
  </property>
</Properties>
</file>