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C4357" w:rsidRDefault="001C4357" w:rsidP="001C4357">
      <w:pPr>
        <w:widowControl/>
        <w:jc w:val="center"/>
        <w:rPr>
          <w:sz w:val="30"/>
          <w:szCs w:val="30"/>
        </w:rPr>
      </w:pPr>
      <w:bookmarkStart w:id="0" w:name="_GoBack"/>
      <w:r w:rsidRPr="001C4357">
        <w:rPr>
          <w:rStyle w:val="FontStyle11"/>
          <w:sz w:val="30"/>
          <w:szCs w:val="30"/>
        </w:rPr>
        <w:t xml:space="preserve">25 сентября </w:t>
      </w:r>
      <w:r>
        <w:rPr>
          <w:rStyle w:val="FontStyle11"/>
          <w:sz w:val="30"/>
          <w:szCs w:val="30"/>
        </w:rPr>
        <w:t>–</w:t>
      </w:r>
      <w:r w:rsidRPr="001C4357">
        <w:rPr>
          <w:rStyle w:val="FontStyle11"/>
          <w:sz w:val="30"/>
          <w:szCs w:val="30"/>
        </w:rPr>
        <w:t xml:space="preserve"> Всемирный День легочного здоровья</w:t>
      </w:r>
      <w:bookmarkEnd w:id="0"/>
      <w:r w:rsidRPr="001C4357">
        <w:rPr>
          <w:rStyle w:val="FontStyle11"/>
          <w:sz w:val="30"/>
          <w:szCs w:val="30"/>
        </w:rPr>
        <w:t>.</w:t>
      </w:r>
    </w:p>
    <w:p w:rsidR="001C4357" w:rsidRPr="001C4357" w:rsidRDefault="001C4357" w:rsidP="001C4357">
      <w:pPr>
        <w:widowControl/>
        <w:ind w:firstLine="709"/>
        <w:jc w:val="both"/>
        <w:rPr>
          <w:sz w:val="30"/>
          <w:szCs w:val="30"/>
        </w:rPr>
      </w:pPr>
      <w:r w:rsidRPr="001C4357"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73pt;height:235.5pt">
            <v:imagedata r:id="rId8" o:title=""/>
          </v:shape>
        </w:pict>
      </w:r>
    </w:p>
    <w:p w:rsidR="00000000" w:rsidRPr="001C4357" w:rsidRDefault="00200AFA" w:rsidP="001C4357">
      <w:pPr>
        <w:pStyle w:val="Style2"/>
        <w:widowControl/>
        <w:spacing w:line="240" w:lineRule="auto"/>
        <w:ind w:firstLine="709"/>
        <w:rPr>
          <w:sz w:val="30"/>
          <w:szCs w:val="30"/>
        </w:rPr>
      </w:pPr>
    </w:p>
    <w:p w:rsidR="00000000" w:rsidRPr="001C4357" w:rsidRDefault="00200AFA" w:rsidP="001C4357">
      <w:pPr>
        <w:pStyle w:val="Style2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В медицине описано огромное количество заболеваний легких, которые возникают по определенным причинам, характеризуются собственными симптомами и развитием болезни.</w:t>
      </w:r>
    </w:p>
    <w:p w:rsidR="00000000" w:rsidRPr="001C4357" w:rsidRDefault="00200AFA" w:rsidP="001C4357">
      <w:pPr>
        <w:pStyle w:val="Style2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 xml:space="preserve">Пневмония </w:t>
      </w:r>
      <w:r w:rsidR="001C4357">
        <w:rPr>
          <w:rStyle w:val="FontStyle14"/>
          <w:sz w:val="30"/>
          <w:szCs w:val="30"/>
        </w:rPr>
        <w:t>–</w:t>
      </w:r>
      <w:r w:rsidRPr="001C4357">
        <w:rPr>
          <w:rStyle w:val="FontStyle14"/>
          <w:sz w:val="30"/>
          <w:szCs w:val="30"/>
        </w:rPr>
        <w:t xml:space="preserve"> острое</w:t>
      </w:r>
      <w:r w:rsidR="001C4357">
        <w:rPr>
          <w:rStyle w:val="FontStyle14"/>
          <w:sz w:val="30"/>
          <w:szCs w:val="30"/>
        </w:rPr>
        <w:t xml:space="preserve"> </w:t>
      </w:r>
      <w:r w:rsidRPr="001C4357">
        <w:rPr>
          <w:rStyle w:val="FontStyle14"/>
          <w:sz w:val="30"/>
          <w:szCs w:val="30"/>
        </w:rPr>
        <w:t>инфекционное воспаление нижних дыхат</w:t>
      </w:r>
      <w:r w:rsidRPr="001C4357">
        <w:rPr>
          <w:rStyle w:val="FontStyle14"/>
          <w:sz w:val="30"/>
          <w:szCs w:val="30"/>
        </w:rPr>
        <w:t xml:space="preserve">ельных путей. </w:t>
      </w:r>
      <w:proofErr w:type="gramStart"/>
      <w:r w:rsidRPr="001C4357">
        <w:rPr>
          <w:rStyle w:val="FontStyle14"/>
          <w:sz w:val="30"/>
          <w:szCs w:val="30"/>
        </w:rPr>
        <w:t>Вызывают этот процесс микробы (пневмококки, стафилококки, синег</w:t>
      </w:r>
      <w:r w:rsidR="001C4357" w:rsidRPr="001C4357">
        <w:rPr>
          <w:rStyle w:val="FontStyle14"/>
          <w:sz w:val="30"/>
          <w:szCs w:val="30"/>
        </w:rPr>
        <w:t>н</w:t>
      </w:r>
      <w:r w:rsidRPr="001C4357">
        <w:rPr>
          <w:rStyle w:val="FontStyle14"/>
          <w:sz w:val="30"/>
          <w:szCs w:val="30"/>
        </w:rPr>
        <w:t xml:space="preserve">ойная палочка, </w:t>
      </w:r>
      <w:proofErr w:type="spellStart"/>
      <w:r w:rsidRPr="001C4357">
        <w:rPr>
          <w:rStyle w:val="FontStyle14"/>
          <w:sz w:val="30"/>
          <w:szCs w:val="30"/>
        </w:rPr>
        <w:t>легионелла</w:t>
      </w:r>
      <w:proofErr w:type="spellEnd"/>
      <w:r w:rsidRPr="001C4357">
        <w:rPr>
          <w:rStyle w:val="FontStyle14"/>
          <w:sz w:val="30"/>
          <w:szCs w:val="30"/>
        </w:rPr>
        <w:t xml:space="preserve"> и другие), вирусы (гриппа, </w:t>
      </w:r>
      <w:proofErr w:type="spellStart"/>
      <w:r w:rsidRPr="001C4357">
        <w:rPr>
          <w:rStyle w:val="FontStyle14"/>
          <w:sz w:val="30"/>
          <w:szCs w:val="30"/>
        </w:rPr>
        <w:t>парагриппа</w:t>
      </w:r>
      <w:proofErr w:type="spellEnd"/>
      <w:r w:rsidRPr="001C4357">
        <w:rPr>
          <w:rStyle w:val="FontStyle14"/>
          <w:sz w:val="30"/>
          <w:szCs w:val="30"/>
        </w:rPr>
        <w:t>, аденовирусы), грибки, простейшие.</w:t>
      </w:r>
      <w:proofErr w:type="gramEnd"/>
      <w:r w:rsidRPr="001C4357">
        <w:rPr>
          <w:rStyle w:val="FontStyle14"/>
          <w:sz w:val="30"/>
          <w:szCs w:val="30"/>
        </w:rPr>
        <w:t xml:space="preserve"> Возможно также развитие воспаления при вдыхании паров ядовитых веществ, газов и</w:t>
      </w:r>
      <w:r w:rsidRPr="001C4357">
        <w:rPr>
          <w:rStyle w:val="FontStyle14"/>
          <w:sz w:val="30"/>
          <w:szCs w:val="30"/>
        </w:rPr>
        <w:t xml:space="preserve"> других опасных химических соединений.</w:t>
      </w:r>
    </w:p>
    <w:p w:rsidR="001C4357" w:rsidRDefault="001C4357" w:rsidP="001C4357">
      <w:pPr>
        <w:pStyle w:val="Style3"/>
        <w:widowControl/>
        <w:ind w:firstLine="709"/>
        <w:jc w:val="both"/>
        <w:rPr>
          <w:rStyle w:val="FontStyle13"/>
          <w:spacing w:val="0"/>
          <w:sz w:val="30"/>
          <w:szCs w:val="30"/>
        </w:rPr>
      </w:pPr>
    </w:p>
    <w:p w:rsidR="00000000" w:rsidRPr="001C4357" w:rsidRDefault="00200AFA" w:rsidP="001C4357">
      <w:pPr>
        <w:pStyle w:val="Style3"/>
        <w:widowControl/>
        <w:ind w:firstLine="709"/>
        <w:jc w:val="both"/>
        <w:rPr>
          <w:rStyle w:val="FontStyle12"/>
          <w:spacing w:val="0"/>
          <w:sz w:val="30"/>
          <w:szCs w:val="30"/>
        </w:rPr>
      </w:pPr>
      <w:r w:rsidRPr="001C4357">
        <w:rPr>
          <w:rStyle w:val="FontStyle13"/>
          <w:spacing w:val="0"/>
          <w:sz w:val="30"/>
          <w:szCs w:val="30"/>
        </w:rPr>
        <w:t xml:space="preserve">Наиболее </w:t>
      </w:r>
      <w:r w:rsidRPr="001C4357">
        <w:rPr>
          <w:rStyle w:val="FontStyle12"/>
          <w:spacing w:val="0"/>
          <w:sz w:val="30"/>
          <w:szCs w:val="30"/>
        </w:rPr>
        <w:t xml:space="preserve">характерные частые </w:t>
      </w:r>
      <w:r w:rsidRPr="001C4357">
        <w:rPr>
          <w:rStyle w:val="FontStyle13"/>
          <w:spacing w:val="0"/>
          <w:sz w:val="30"/>
          <w:szCs w:val="30"/>
        </w:rPr>
        <w:t xml:space="preserve">признаки </w:t>
      </w:r>
      <w:r w:rsidRPr="001C4357">
        <w:rPr>
          <w:rStyle w:val="FontStyle12"/>
          <w:spacing w:val="0"/>
          <w:sz w:val="30"/>
          <w:szCs w:val="30"/>
        </w:rPr>
        <w:t>пневмония:</w:t>
      </w:r>
    </w:p>
    <w:p w:rsidR="00000000" w:rsidRPr="001C4357" w:rsidRDefault="00200AFA" w:rsidP="001C4357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внезапное повышение температуры с ознобом, потливостью;</w:t>
      </w:r>
    </w:p>
    <w:p w:rsidR="00000000" w:rsidRPr="001C4357" w:rsidRDefault="00200AFA" w:rsidP="001C4357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кашель с влажной мокротой, или сухой кашель;</w:t>
      </w:r>
    </w:p>
    <w:p w:rsidR="00000000" w:rsidRPr="001C4357" w:rsidRDefault="00200AFA" w:rsidP="001C4357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чувство нехватки воздуха в спокойном состоянии;</w:t>
      </w:r>
    </w:p>
    <w:p w:rsidR="00000000" w:rsidRPr="001C4357" w:rsidRDefault="00200AFA" w:rsidP="001C4357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боль</w:t>
      </w:r>
      <w:r w:rsidRPr="001C4357">
        <w:rPr>
          <w:rStyle w:val="FontStyle14"/>
          <w:sz w:val="30"/>
          <w:szCs w:val="30"/>
        </w:rPr>
        <w:t xml:space="preserve"> в грудной клетке при глубоком дыхании или кашле.</w:t>
      </w:r>
    </w:p>
    <w:p w:rsidR="00000000" w:rsidRPr="001C4357" w:rsidRDefault="00200AFA" w:rsidP="001C4357">
      <w:pPr>
        <w:pStyle w:val="Style5"/>
        <w:widowControl/>
        <w:ind w:firstLine="709"/>
        <w:jc w:val="both"/>
        <w:rPr>
          <w:sz w:val="30"/>
          <w:szCs w:val="30"/>
        </w:rPr>
      </w:pPr>
    </w:p>
    <w:p w:rsidR="00000000" w:rsidRPr="001C4357" w:rsidRDefault="00200AFA" w:rsidP="001C4357">
      <w:pPr>
        <w:pStyle w:val="Style5"/>
        <w:widowControl/>
        <w:ind w:firstLine="709"/>
        <w:jc w:val="both"/>
        <w:rPr>
          <w:rStyle w:val="FontStyle12"/>
          <w:spacing w:val="0"/>
          <w:sz w:val="30"/>
          <w:szCs w:val="30"/>
        </w:rPr>
      </w:pPr>
      <w:r w:rsidRPr="001C4357">
        <w:rPr>
          <w:rStyle w:val="FontStyle13"/>
          <w:spacing w:val="0"/>
          <w:sz w:val="30"/>
          <w:szCs w:val="30"/>
        </w:rPr>
        <w:t xml:space="preserve">Большему риску заболеть </w:t>
      </w:r>
      <w:r w:rsidRPr="001C4357">
        <w:rPr>
          <w:rStyle w:val="FontStyle12"/>
          <w:spacing w:val="0"/>
          <w:sz w:val="30"/>
          <w:szCs w:val="30"/>
        </w:rPr>
        <w:t>пневмонией подвергаются:</w:t>
      </w:r>
    </w:p>
    <w:p w:rsidR="00000000" w:rsidRPr="001C4357" w:rsidRDefault="00200AFA" w:rsidP="001C4357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пожилые люди;</w:t>
      </w:r>
    </w:p>
    <w:p w:rsidR="00000000" w:rsidRPr="001C4357" w:rsidRDefault="00200AFA" w:rsidP="001C4357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люди, имеющие сопутствующие заболевания: хронические болезни легких, сахарный диабет, паркинсонизм, алкоголизм, сердечно</w:t>
      </w:r>
      <w:r w:rsidRPr="001C4357">
        <w:rPr>
          <w:rStyle w:val="FontStyle14"/>
          <w:sz w:val="30"/>
          <w:szCs w:val="30"/>
        </w:rPr>
        <w:softHyphen/>
        <w:t>сосудистые за</w:t>
      </w:r>
      <w:r w:rsidRPr="001C4357">
        <w:rPr>
          <w:rStyle w:val="FontStyle14"/>
          <w:sz w:val="30"/>
          <w:szCs w:val="30"/>
        </w:rPr>
        <w:t>болевания и др.;</w:t>
      </w:r>
    </w:p>
    <w:p w:rsidR="00000000" w:rsidRPr="001C4357" w:rsidRDefault="00200AFA" w:rsidP="001C4357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больные, недавно перенесшие хирургические операции;</w:t>
      </w:r>
    </w:p>
    <w:p w:rsidR="00000000" w:rsidRPr="001C4357" w:rsidRDefault="00200AFA" w:rsidP="001C4357">
      <w:pPr>
        <w:pStyle w:val="Style6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люд</w:t>
      </w:r>
      <w:r w:rsidR="001C4357">
        <w:rPr>
          <w:rStyle w:val="FontStyle14"/>
          <w:sz w:val="30"/>
          <w:szCs w:val="30"/>
        </w:rPr>
        <w:t>и с врожденными нарушениями брон</w:t>
      </w:r>
      <w:r w:rsidRPr="001C4357">
        <w:rPr>
          <w:rStyle w:val="FontStyle14"/>
          <w:sz w:val="30"/>
          <w:szCs w:val="30"/>
        </w:rPr>
        <w:t>холегочной системы, ослабленным иммунитетом.</w:t>
      </w:r>
    </w:p>
    <w:p w:rsidR="00000000" w:rsidRPr="001C4357" w:rsidRDefault="00200AFA" w:rsidP="001C4357">
      <w:pPr>
        <w:pStyle w:val="Style4"/>
        <w:widowControl/>
        <w:spacing w:line="240" w:lineRule="auto"/>
        <w:ind w:firstLine="709"/>
        <w:rPr>
          <w:sz w:val="30"/>
          <w:szCs w:val="30"/>
        </w:rPr>
      </w:pPr>
    </w:p>
    <w:p w:rsidR="00000000" w:rsidRPr="001C4357" w:rsidRDefault="00200AFA" w:rsidP="001C4357">
      <w:pPr>
        <w:pStyle w:val="Style4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lastRenderedPageBreak/>
        <w:t xml:space="preserve">Диагноз «пневмония» выставляет </w:t>
      </w:r>
      <w:r w:rsidRPr="001C4357">
        <w:rPr>
          <w:rStyle w:val="FontStyle11"/>
          <w:b w:val="0"/>
          <w:sz w:val="30"/>
          <w:szCs w:val="30"/>
        </w:rPr>
        <w:t>терапевт</w:t>
      </w:r>
      <w:r w:rsidRPr="001C4357">
        <w:rPr>
          <w:rStyle w:val="FontStyle11"/>
          <w:sz w:val="30"/>
          <w:szCs w:val="30"/>
        </w:rPr>
        <w:t xml:space="preserve"> </w:t>
      </w:r>
      <w:r w:rsidRPr="001C4357">
        <w:rPr>
          <w:rStyle w:val="FontStyle14"/>
          <w:sz w:val="30"/>
          <w:szCs w:val="30"/>
        </w:rPr>
        <w:t xml:space="preserve">или врач общей практики, который </w:t>
      </w:r>
      <w:r w:rsidRPr="001C4357">
        <w:rPr>
          <w:rStyle w:val="FontStyle11"/>
          <w:b w:val="0"/>
          <w:sz w:val="30"/>
          <w:szCs w:val="30"/>
        </w:rPr>
        <w:t>тщательно</w:t>
      </w:r>
      <w:r w:rsidRPr="001C4357">
        <w:rPr>
          <w:rStyle w:val="FontStyle11"/>
          <w:sz w:val="30"/>
          <w:szCs w:val="30"/>
        </w:rPr>
        <w:t xml:space="preserve"> </w:t>
      </w:r>
      <w:r w:rsidRPr="001C4357">
        <w:rPr>
          <w:rStyle w:val="FontStyle14"/>
          <w:sz w:val="30"/>
          <w:szCs w:val="30"/>
        </w:rPr>
        <w:t>выполняет осмот</w:t>
      </w:r>
      <w:r w:rsidRPr="001C4357">
        <w:rPr>
          <w:rStyle w:val="FontStyle14"/>
          <w:sz w:val="30"/>
          <w:szCs w:val="30"/>
        </w:rPr>
        <w:t>р, прослушивает легкие. Обязательным</w:t>
      </w:r>
      <w:r w:rsidR="001C4357">
        <w:rPr>
          <w:rStyle w:val="FontStyle14"/>
          <w:sz w:val="30"/>
          <w:szCs w:val="30"/>
        </w:rPr>
        <w:t xml:space="preserve"> </w:t>
      </w:r>
      <w:r w:rsidRPr="001C4357">
        <w:rPr>
          <w:rStyle w:val="FontStyle14"/>
          <w:sz w:val="30"/>
          <w:szCs w:val="30"/>
        </w:rPr>
        <w:t>является рентгенография органов грудной клетки. Хрипы, выслушиваемые в легких и характерное затемнение на рентгенограмме — достоверные признаки воспаления легких.</w:t>
      </w:r>
    </w:p>
    <w:p w:rsidR="00000000" w:rsidRPr="001C4357" w:rsidRDefault="00200AFA" w:rsidP="001C4357">
      <w:pPr>
        <w:pStyle w:val="Style4"/>
        <w:widowControl/>
        <w:spacing w:line="240" w:lineRule="auto"/>
        <w:ind w:firstLine="709"/>
        <w:rPr>
          <w:sz w:val="30"/>
          <w:szCs w:val="30"/>
        </w:rPr>
      </w:pPr>
    </w:p>
    <w:p w:rsidR="00000000" w:rsidRPr="001C4357" w:rsidRDefault="00200AFA" w:rsidP="001C4357">
      <w:pPr>
        <w:pStyle w:val="Style4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  <w:u w:val="single"/>
        </w:rPr>
        <w:t>Профилактика</w:t>
      </w:r>
      <w:r w:rsidRPr="001C4357">
        <w:rPr>
          <w:rStyle w:val="FontStyle14"/>
          <w:sz w:val="30"/>
          <w:szCs w:val="30"/>
        </w:rPr>
        <w:t xml:space="preserve"> в первую очередь н</w:t>
      </w:r>
      <w:r w:rsidRPr="001C4357">
        <w:rPr>
          <w:rStyle w:val="FontStyle14"/>
          <w:sz w:val="30"/>
          <w:szCs w:val="30"/>
        </w:rPr>
        <w:t>аправлена на предотвращение контакта с инфекционными агентами и укрепление защитных сил организма.</w:t>
      </w:r>
    </w:p>
    <w:p w:rsidR="00000000" w:rsidRPr="001C4357" w:rsidRDefault="00200AFA" w:rsidP="001C4357">
      <w:pPr>
        <w:pStyle w:val="Style4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Для предотвращения или снижения вероятности контакта с инфекционными агентами необходимо придерживаться следующих правил:</w:t>
      </w:r>
    </w:p>
    <w:p w:rsidR="00000000" w:rsidRPr="001C4357" w:rsidRDefault="00200AFA" w:rsidP="001C4357">
      <w:pPr>
        <w:pStyle w:val="Style6"/>
        <w:widowControl/>
        <w:numPr>
          <w:ilvl w:val="0"/>
          <w:numId w:val="2"/>
        </w:numPr>
        <w:tabs>
          <w:tab w:val="left" w:pos="108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носить маску или респиратор для</w:t>
      </w:r>
      <w:r w:rsidRPr="001C4357">
        <w:rPr>
          <w:rStyle w:val="FontStyle14"/>
          <w:sz w:val="30"/>
          <w:szCs w:val="30"/>
        </w:rPr>
        <w:t xml:space="preserve"> защиты органов дыхания в местах скопления людей, общественном транспорте,</w:t>
      </w:r>
    </w:p>
    <w:p w:rsidR="00000000" w:rsidRPr="001C4357" w:rsidRDefault="00200AFA" w:rsidP="001C4357">
      <w:pPr>
        <w:pStyle w:val="Style6"/>
        <w:widowControl/>
        <w:numPr>
          <w:ilvl w:val="0"/>
          <w:numId w:val="2"/>
        </w:numPr>
        <w:tabs>
          <w:tab w:val="left" w:pos="108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чаще мыть руки,</w:t>
      </w:r>
    </w:p>
    <w:p w:rsidR="00000000" w:rsidRPr="001C4357" w:rsidRDefault="00200AFA" w:rsidP="001C4357">
      <w:pPr>
        <w:pStyle w:val="Style6"/>
        <w:widowControl/>
        <w:numPr>
          <w:ilvl w:val="0"/>
          <w:numId w:val="2"/>
        </w:numPr>
        <w:tabs>
          <w:tab w:val="left" w:pos="1085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ограничить контакт с людьми, имеющими признаки респираторной инфекции.</w:t>
      </w:r>
    </w:p>
    <w:p w:rsidR="00000000" w:rsidRPr="001C4357" w:rsidRDefault="00200AFA" w:rsidP="001C4357">
      <w:pPr>
        <w:pStyle w:val="Style7"/>
        <w:widowControl/>
        <w:spacing w:line="240" w:lineRule="auto"/>
        <w:ind w:firstLine="709"/>
        <w:rPr>
          <w:sz w:val="30"/>
          <w:szCs w:val="30"/>
        </w:rPr>
      </w:pPr>
    </w:p>
    <w:p w:rsidR="00000000" w:rsidRPr="001C4357" w:rsidRDefault="00200AFA" w:rsidP="001C4357">
      <w:pPr>
        <w:pStyle w:val="Style7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Для укрепления защитных сил организма необходимо соблюдать следующие рекомендации:</w:t>
      </w:r>
    </w:p>
    <w:p w:rsidR="00000000" w:rsidRPr="001C4357" w:rsidRDefault="00200AFA" w:rsidP="001C4357">
      <w:pPr>
        <w:pStyle w:val="Style6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Избегать сквозняков и переохлаждений;</w:t>
      </w:r>
    </w:p>
    <w:p w:rsidR="00000000" w:rsidRPr="001C4357" w:rsidRDefault="00200AFA" w:rsidP="001C4357">
      <w:pPr>
        <w:pStyle w:val="Style6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Сбалансировано питаться. Возможен периодический прием комплексов витаминов и микроэлементов курсами для предупреждения развития дефицитов;</w:t>
      </w:r>
    </w:p>
    <w:p w:rsidR="00000000" w:rsidRPr="001C4357" w:rsidRDefault="00200AFA" w:rsidP="001C4357">
      <w:pPr>
        <w:pStyle w:val="Style6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Соблюдать режим труда и отдыха, спать около 8 часов в сутки.</w:t>
      </w:r>
    </w:p>
    <w:p w:rsidR="00000000" w:rsidRPr="001C4357" w:rsidRDefault="00200AFA" w:rsidP="001C4357">
      <w:pPr>
        <w:pStyle w:val="Style6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Регу</w:t>
      </w:r>
      <w:r w:rsidRPr="001C4357">
        <w:rPr>
          <w:rStyle w:val="FontStyle14"/>
          <w:sz w:val="30"/>
          <w:szCs w:val="30"/>
        </w:rPr>
        <w:t>лярно давать организму умеренную физическую нагрузку, заниматься дыхательной гимнастикой.</w:t>
      </w:r>
    </w:p>
    <w:p w:rsidR="00000000" w:rsidRPr="001C4357" w:rsidRDefault="00200AFA" w:rsidP="001C4357">
      <w:pPr>
        <w:pStyle w:val="Style6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Правильно дышать. Единственно правильным и естественным дыханием является дыхание через нос. Воздух, поступая через носовую полость, не только нагревается, но и о</w:t>
      </w:r>
      <w:r w:rsidRPr="001C4357">
        <w:rPr>
          <w:rStyle w:val="FontStyle14"/>
          <w:sz w:val="30"/>
          <w:szCs w:val="30"/>
        </w:rPr>
        <w:t>чищается от частичек пыли и вредных микроорганизмов, обеззараживается.</w:t>
      </w:r>
    </w:p>
    <w:p w:rsidR="001C4357" w:rsidRPr="001C4357" w:rsidRDefault="00200AFA" w:rsidP="001C4357">
      <w:pPr>
        <w:pStyle w:val="Style6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709"/>
        <w:rPr>
          <w:rStyle w:val="FontStyle14"/>
          <w:sz w:val="30"/>
          <w:szCs w:val="30"/>
        </w:rPr>
      </w:pPr>
      <w:r w:rsidRPr="001C4357">
        <w:rPr>
          <w:rStyle w:val="FontStyle14"/>
          <w:sz w:val="30"/>
          <w:szCs w:val="30"/>
        </w:rPr>
        <w:t>Бороться с вредными привычками. Курение поддерживает постоянный воспалительный проце</w:t>
      </w:r>
      <w:proofErr w:type="gramStart"/>
      <w:r w:rsidRPr="001C4357">
        <w:rPr>
          <w:rStyle w:val="FontStyle14"/>
          <w:sz w:val="30"/>
          <w:szCs w:val="30"/>
        </w:rPr>
        <w:t>сс в ст</w:t>
      </w:r>
      <w:proofErr w:type="gramEnd"/>
      <w:r w:rsidRPr="001C4357">
        <w:rPr>
          <w:rStyle w:val="FontStyle14"/>
          <w:sz w:val="30"/>
          <w:szCs w:val="30"/>
        </w:rPr>
        <w:t>енках бронхов и угнетает работу реснитчатого эпителия, что приводит к застою мокроты.</w:t>
      </w:r>
    </w:p>
    <w:sectPr w:rsidR="001C4357" w:rsidRPr="001C4357" w:rsidSect="001C4357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57" w:rsidRDefault="001C4357">
      <w:r>
        <w:separator/>
      </w:r>
    </w:p>
  </w:endnote>
  <w:endnote w:type="continuationSeparator" w:id="0">
    <w:p w:rsidR="001C4357" w:rsidRDefault="001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57" w:rsidRDefault="001C4357">
      <w:r>
        <w:separator/>
      </w:r>
    </w:p>
  </w:footnote>
  <w:footnote w:type="continuationSeparator" w:id="0">
    <w:p w:rsidR="001C4357" w:rsidRDefault="001C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9C59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57"/>
    <w:rsid w:val="001C4357"/>
    <w:rsid w:val="00200AFA"/>
    <w:rsid w:val="00D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36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hanging="341"/>
      <w:jc w:val="both"/>
    </w:pPr>
  </w:style>
  <w:style w:type="paragraph" w:customStyle="1" w:styleId="Style7">
    <w:name w:val="Style7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4CB8-F314-4A3B-9AA5-6D95C229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2022-09-26T07:38:00Z</dcterms:created>
  <dcterms:modified xsi:type="dcterms:W3CDTF">2022-09-26T07:38:00Z</dcterms:modified>
</cp:coreProperties>
</file>