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2A" w:rsidRPr="00D67AF4" w:rsidRDefault="007F452A" w:rsidP="00D67AF4">
      <w:pPr>
        <w:spacing w:after="0" w:line="240" w:lineRule="auto"/>
        <w:jc w:val="center"/>
        <w:rPr>
          <w:rFonts w:ascii="Verdana" w:hAnsi="Verdan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32"/>
          <w:szCs w:val="32"/>
        </w:rPr>
        <w:t>Отправляясь на новогодние праздники в страны Европы можно привезти не только новые впечатления, но и заболеть корью!</w:t>
      </w:r>
    </w:p>
    <w:p w:rsidR="007F452A" w:rsidRDefault="007F452A" w:rsidP="00FF02FC">
      <w:pPr>
        <w:spacing w:after="0" w:line="240" w:lineRule="auto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F452A" w:rsidRPr="00A767EB" w:rsidRDefault="007F452A" w:rsidP="00FF02FC">
      <w:pPr>
        <w:spacing w:after="0" w:line="240" w:lineRule="auto"/>
        <w:ind w:firstLine="708"/>
        <w:jc w:val="both"/>
        <w:rPr>
          <w:rFonts w:ascii="Verdana" w:hAnsi="Verdana"/>
        </w:rPr>
      </w:pPr>
      <w:r w:rsidRPr="00A767EB">
        <w:rPr>
          <w:rFonts w:ascii="Verdana" w:hAnsi="Verdana"/>
          <w:b/>
        </w:rPr>
        <w:t xml:space="preserve">По информации Всемирной организации здравоохранения во многих странах мира, в том числе в странах Европейского региона, в последние 2 года существенно осложнилась </w:t>
      </w:r>
      <w:proofErr w:type="spellStart"/>
      <w:r w:rsidRPr="00A767EB">
        <w:rPr>
          <w:rFonts w:ascii="Verdana" w:hAnsi="Verdana"/>
          <w:b/>
        </w:rPr>
        <w:t>эпидситуация</w:t>
      </w:r>
      <w:proofErr w:type="spellEnd"/>
      <w:r w:rsidRPr="00A767EB">
        <w:rPr>
          <w:rFonts w:ascii="Verdana" w:hAnsi="Verdana"/>
          <w:b/>
        </w:rPr>
        <w:t xml:space="preserve"> по </w:t>
      </w:r>
      <w:r w:rsidRPr="002E3E8F">
        <w:rPr>
          <w:rFonts w:ascii="Verdana" w:hAnsi="Verdana"/>
          <w:b/>
        </w:rPr>
        <w:t>кори,</w:t>
      </w:r>
      <w:r w:rsidRPr="00A767EB">
        <w:rPr>
          <w:rFonts w:ascii="Verdana" w:hAnsi="Verdana"/>
        </w:rPr>
        <w:t xml:space="preserve"> что является следствием недостаточных охватов иммунизацией против кори населения разных стран.</w:t>
      </w:r>
    </w:p>
    <w:p w:rsidR="007F452A" w:rsidRPr="00A767EB" w:rsidRDefault="007F452A" w:rsidP="00FF02FC">
      <w:pPr>
        <w:spacing w:after="0" w:line="240" w:lineRule="auto"/>
        <w:ind w:firstLine="708"/>
        <w:jc w:val="both"/>
        <w:rPr>
          <w:rFonts w:ascii="Verdana" w:hAnsi="Verdana"/>
        </w:rPr>
      </w:pPr>
      <w:r w:rsidRPr="00A550D8">
        <w:rPr>
          <w:rFonts w:ascii="Verdana" w:hAnsi="Verdana"/>
          <w:b/>
        </w:rPr>
        <w:t xml:space="preserve">Наибольшее количество случаев кори за последние 12 месяцев отмечено </w:t>
      </w:r>
      <w:r w:rsidRPr="00A767EB">
        <w:rPr>
          <w:rFonts w:ascii="Verdana" w:hAnsi="Verdana"/>
        </w:rPr>
        <w:t>на Мадагаскаре - 151 032, Украине - 78 708, Филиппинах - 49 419, Индии - 36 251, Нигерии - 27 954, Бразилии - 18 927, Казахстане - 10 696, ДРК - 9245, Йемене - 9156, Таиланде - 7738. Регистрируются и летальные случаи: на Фиджи 21 человек погиб от эпидемии кори, число жертв эпидемии кори на Самоа увеличилось до 72.</w:t>
      </w:r>
    </w:p>
    <w:p w:rsidR="007F452A" w:rsidRPr="00A767EB" w:rsidRDefault="007F452A" w:rsidP="00FF02FC">
      <w:pPr>
        <w:spacing w:after="0" w:line="240" w:lineRule="auto"/>
        <w:ind w:firstLine="708"/>
        <w:jc w:val="both"/>
        <w:rPr>
          <w:rFonts w:ascii="Verdana" w:hAnsi="Verdana"/>
          <w:b/>
        </w:rPr>
      </w:pPr>
      <w:r w:rsidRPr="00A767EB">
        <w:rPr>
          <w:rFonts w:ascii="Verdana" w:hAnsi="Verdana"/>
          <w:b/>
        </w:rPr>
        <w:t>В странах Европейского региона за 10 мес. 2019г. было зарегистрировано суммарно 101 280 случаев кори (в среднем - 1090 на 100 тыс. населения).</w:t>
      </w:r>
    </w:p>
    <w:p w:rsidR="007F452A" w:rsidRPr="00A767EB" w:rsidRDefault="007F452A" w:rsidP="00FF02FC">
      <w:pPr>
        <w:spacing w:after="0" w:line="240" w:lineRule="auto"/>
        <w:ind w:firstLine="708"/>
        <w:jc w:val="both"/>
        <w:rPr>
          <w:rFonts w:ascii="Verdana" w:hAnsi="Verdana"/>
        </w:rPr>
      </w:pPr>
      <w:r w:rsidRPr="00A550D8">
        <w:rPr>
          <w:rFonts w:ascii="Verdana" w:hAnsi="Verdana"/>
          <w:b/>
        </w:rPr>
        <w:t>Наибольшее число случаев корью и самые высокие показатели наблюдается в Украине</w:t>
      </w:r>
      <w:r w:rsidRPr="00A767EB">
        <w:rPr>
          <w:rFonts w:ascii="Verdana" w:hAnsi="Verdana"/>
        </w:rPr>
        <w:t xml:space="preserve"> (56986сл. - 13490 на 100 тыс.), Казахстане (10548сл. - 5690 на 100 тыс.), Кыргызстане (2230сл. - 3480 на 100 тыс.), Грузии (391 </w:t>
      </w:r>
      <w:proofErr w:type="spellStart"/>
      <w:r w:rsidRPr="00A767EB">
        <w:rPr>
          <w:rFonts w:ascii="Verdana" w:hAnsi="Verdana"/>
        </w:rPr>
        <w:t>Осл</w:t>
      </w:r>
      <w:proofErr w:type="spellEnd"/>
      <w:r w:rsidRPr="00A767EB">
        <w:rPr>
          <w:rFonts w:ascii="Verdana" w:hAnsi="Verdana"/>
        </w:rPr>
        <w:t>. - 9780 на 100 тыс.), Македонской республике (829 сл. - 9043 на 100 тыс.), Литве (829сл. - 3004 на 100 тыс.), Боснии и Герцеговине (1400 сл.- 4241 на 100 тыс.), Болгарии (1180сл.- 1686 на 100 тыс.).</w:t>
      </w:r>
    </w:p>
    <w:p w:rsidR="007F452A" w:rsidRPr="00A767EB" w:rsidRDefault="007F452A" w:rsidP="00FF02FC">
      <w:pPr>
        <w:spacing w:after="0" w:line="240" w:lineRule="auto"/>
        <w:jc w:val="both"/>
        <w:rPr>
          <w:rFonts w:ascii="Verdana" w:hAnsi="Verdana"/>
        </w:rPr>
      </w:pPr>
    </w:p>
    <w:p w:rsidR="007F452A" w:rsidRPr="00A550D8" w:rsidRDefault="007F452A" w:rsidP="00FF02FC">
      <w:pPr>
        <w:spacing w:after="0" w:line="240" w:lineRule="auto"/>
        <w:ind w:firstLine="708"/>
        <w:jc w:val="both"/>
        <w:rPr>
          <w:rFonts w:ascii="Verdana" w:hAnsi="Verdana"/>
        </w:rPr>
      </w:pPr>
      <w:r w:rsidRPr="00A767EB">
        <w:rPr>
          <w:rFonts w:ascii="Verdana" w:hAnsi="Verdana"/>
          <w:b/>
        </w:rPr>
        <w:t>В Российской Федерации в течение последних двух лет</w:t>
      </w:r>
      <w:r w:rsidRPr="00A767EB">
        <w:rPr>
          <w:rFonts w:ascii="Verdana" w:hAnsi="Verdana"/>
        </w:rPr>
        <w:t xml:space="preserve"> (2018-2019гг.) увеличилось число завозов коревой инфекции из неблаго</w:t>
      </w:r>
      <w:r>
        <w:rPr>
          <w:rFonts w:ascii="Verdana" w:hAnsi="Verdana"/>
        </w:rPr>
        <w:t>получных стран</w:t>
      </w:r>
      <w:r w:rsidRPr="00A767EB">
        <w:rPr>
          <w:rFonts w:ascii="Verdana" w:hAnsi="Verdana"/>
        </w:rPr>
        <w:t>. Только за 10 месяцев 2019г. на территории 38 субъектов Российской Федерации было импортировано 213 случаев кори из 39 стран. Вместе с тем, в стране, несмотря на некоторый рост заболеваемости, эпидемиологическая ситуация по кори относительно стабильная, показатель заболеваемости корью в Российской Федерации в десятки раз ниже, чем в странах Европейского региона.</w:t>
      </w:r>
      <w:r>
        <w:rPr>
          <w:rFonts w:ascii="Verdana" w:hAnsi="Verdana"/>
        </w:rPr>
        <w:t xml:space="preserve"> </w:t>
      </w:r>
      <w:r w:rsidRPr="00A550D8">
        <w:rPr>
          <w:rFonts w:ascii="Verdana" w:hAnsi="Verdana"/>
        </w:rPr>
        <w:t>Большинство заболевших, как детей, так и взрослых, вовлеченных в эпидемический процесс, были не привиты против кори. Главная причина отсутствия прививок - отказы.</w:t>
      </w:r>
    </w:p>
    <w:p w:rsidR="007F452A" w:rsidRPr="00A767EB" w:rsidRDefault="007F452A" w:rsidP="00FF02FC">
      <w:pPr>
        <w:spacing w:after="0" w:line="240" w:lineRule="auto"/>
        <w:jc w:val="both"/>
        <w:rPr>
          <w:rFonts w:ascii="Verdana" w:hAnsi="Verdana"/>
          <w:b/>
        </w:rPr>
      </w:pPr>
    </w:p>
    <w:p w:rsidR="007F452A" w:rsidRPr="00A767EB" w:rsidRDefault="007F452A" w:rsidP="00FF02FC">
      <w:pPr>
        <w:spacing w:after="0" w:line="240" w:lineRule="auto"/>
        <w:ind w:firstLine="709"/>
        <w:jc w:val="both"/>
        <w:rPr>
          <w:rFonts w:ascii="Verdana" w:hAnsi="Verdana"/>
        </w:rPr>
      </w:pPr>
      <w:r w:rsidRPr="003929E9">
        <w:rPr>
          <w:rFonts w:ascii="Verdana" w:hAnsi="Verdana"/>
          <w:b/>
          <w:iCs/>
        </w:rPr>
        <w:t xml:space="preserve">За истекший период 2019 г. </w:t>
      </w:r>
      <w:proofErr w:type="gramStart"/>
      <w:r w:rsidRPr="003929E9">
        <w:rPr>
          <w:rFonts w:ascii="Verdana" w:hAnsi="Verdana"/>
          <w:b/>
          <w:iCs/>
        </w:rPr>
        <w:t>в  Могилевской</w:t>
      </w:r>
      <w:proofErr w:type="gramEnd"/>
      <w:r w:rsidRPr="003929E9">
        <w:rPr>
          <w:rFonts w:ascii="Verdana" w:hAnsi="Verdana"/>
          <w:b/>
          <w:iCs/>
        </w:rPr>
        <w:t xml:space="preserve"> области</w:t>
      </w:r>
      <w:r>
        <w:rPr>
          <w:rFonts w:ascii="Verdana" w:hAnsi="Verdana"/>
          <w:b/>
          <w:iCs/>
        </w:rPr>
        <w:t xml:space="preserve"> </w:t>
      </w:r>
      <w:r w:rsidRPr="003929E9">
        <w:rPr>
          <w:rFonts w:ascii="Verdana" w:hAnsi="Verdana"/>
          <w:b/>
          <w:iCs/>
        </w:rPr>
        <w:t>зарегистрировано 6 лабораторно подтвержденных случаев кори.</w:t>
      </w:r>
      <w:r w:rsidRPr="00A767EB">
        <w:rPr>
          <w:rFonts w:ascii="Verdana" w:hAnsi="Verdana"/>
          <w:iCs/>
        </w:rPr>
        <w:t xml:space="preserve"> </w:t>
      </w:r>
      <w:r>
        <w:rPr>
          <w:sz w:val="28"/>
          <w:szCs w:val="28"/>
        </w:rPr>
        <w:t>В</w:t>
      </w:r>
      <w:r w:rsidRPr="00FE6D78">
        <w:rPr>
          <w:sz w:val="28"/>
          <w:szCs w:val="28"/>
        </w:rPr>
        <w:t>се случаи завозные</w:t>
      </w:r>
      <w:r>
        <w:rPr>
          <w:sz w:val="28"/>
          <w:szCs w:val="28"/>
        </w:rPr>
        <w:t xml:space="preserve"> (из РФ и Украины).</w:t>
      </w:r>
      <w:r w:rsidRPr="00A767EB">
        <w:rPr>
          <w:rFonts w:ascii="Verdana" w:hAnsi="Verdana"/>
          <w:iCs/>
        </w:rPr>
        <w:t xml:space="preserve"> К</w:t>
      </w:r>
      <w:r w:rsidRPr="00A767EB">
        <w:rPr>
          <w:rFonts w:ascii="Verdana" w:hAnsi="Verdana"/>
        </w:rPr>
        <w:t>оревая инфекция не имела дальнейшего распространения благодаря высокому уровню популяционного иммунитета к кори и своевременно проводимым противоэпидемическим и профилактическим мероприятиям в очагах инфекции.</w:t>
      </w:r>
    </w:p>
    <w:p w:rsidR="007F452A" w:rsidRPr="00A767EB" w:rsidRDefault="007F452A" w:rsidP="00FF02FC">
      <w:pPr>
        <w:pStyle w:val="Default"/>
        <w:ind w:firstLine="708"/>
        <w:jc w:val="both"/>
        <w:rPr>
          <w:rFonts w:ascii="Verdana" w:hAnsi="Verdana" w:cs="Times New Roman"/>
          <w:b/>
          <w:sz w:val="22"/>
          <w:szCs w:val="22"/>
        </w:rPr>
      </w:pPr>
    </w:p>
    <w:p w:rsidR="007F452A" w:rsidRPr="00A767EB" w:rsidRDefault="007F452A" w:rsidP="00FF02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b/>
          <w:sz w:val="22"/>
          <w:szCs w:val="22"/>
          <w:u w:val="single"/>
        </w:rPr>
      </w:pPr>
      <w:r w:rsidRPr="00A767EB">
        <w:rPr>
          <w:rFonts w:ascii="Verdana" w:hAnsi="Verdana"/>
          <w:b/>
          <w:sz w:val="22"/>
          <w:szCs w:val="22"/>
          <w:u w:val="single"/>
        </w:rPr>
        <w:t xml:space="preserve">Учитывая ситуацию по заболеваемости корью в </w:t>
      </w:r>
      <w:proofErr w:type="gramStart"/>
      <w:r w:rsidRPr="00A767EB">
        <w:rPr>
          <w:rFonts w:ascii="Verdana" w:hAnsi="Verdana"/>
          <w:b/>
          <w:sz w:val="22"/>
          <w:szCs w:val="22"/>
          <w:u w:val="single"/>
        </w:rPr>
        <w:t>мире,  а</w:t>
      </w:r>
      <w:proofErr w:type="gramEnd"/>
      <w:r w:rsidRPr="00A767EB">
        <w:rPr>
          <w:rFonts w:ascii="Verdana" w:hAnsi="Verdana"/>
          <w:b/>
          <w:sz w:val="22"/>
          <w:szCs w:val="22"/>
          <w:u w:val="single"/>
        </w:rPr>
        <w:t xml:space="preserve"> также активный выезд граждан за границу на отдых, количество завозов вируса кори может увеличиться.</w:t>
      </w:r>
    </w:p>
    <w:p w:rsidR="007F452A" w:rsidRPr="00A767EB" w:rsidRDefault="007F452A" w:rsidP="00FF02FC">
      <w:pPr>
        <w:spacing w:after="0" w:line="240" w:lineRule="auto"/>
        <w:ind w:firstLine="708"/>
        <w:rPr>
          <w:rFonts w:ascii="Verdana" w:hAnsi="Verdana"/>
          <w:b/>
          <w:color w:val="333333"/>
          <w:bdr w:val="none" w:sz="0" w:space="0" w:color="auto" w:frame="1"/>
          <w:lang w:eastAsia="ru-RU"/>
        </w:rPr>
      </w:pPr>
    </w:p>
    <w:p w:rsidR="007F452A" w:rsidRPr="00A767EB" w:rsidRDefault="007F452A" w:rsidP="002E3E8F">
      <w:pPr>
        <w:spacing w:after="0" w:line="240" w:lineRule="auto"/>
        <w:ind w:firstLine="708"/>
        <w:jc w:val="both"/>
        <w:rPr>
          <w:rFonts w:ascii="Verdana" w:hAnsi="Verdana"/>
          <w:b/>
          <w:i/>
          <w:u w:val="single"/>
        </w:rPr>
      </w:pPr>
      <w:r w:rsidRPr="002E3E8F">
        <w:rPr>
          <w:rFonts w:ascii="Verdana" w:hAnsi="Verdana"/>
          <w:b/>
          <w:bdr w:val="none" w:sz="0" w:space="0" w:color="auto" w:frame="1"/>
          <w:lang w:eastAsia="ru-RU"/>
        </w:rPr>
        <w:t>Корь — одно из самых заразных заболеваний</w:t>
      </w:r>
      <w:r w:rsidRPr="002E3E8F">
        <w:rPr>
          <w:rFonts w:ascii="Verdana" w:hAnsi="Verdana"/>
          <w:bdr w:val="none" w:sz="0" w:space="0" w:color="auto" w:frame="1"/>
          <w:lang w:eastAsia="ru-RU"/>
        </w:rPr>
        <w:t>,</w:t>
      </w:r>
      <w:r w:rsidRPr="00A767EB">
        <w:rPr>
          <w:rFonts w:ascii="Verdana" w:hAnsi="Verdana"/>
          <w:color w:val="333333"/>
          <w:bdr w:val="none" w:sz="0" w:space="0" w:color="auto" w:frame="1"/>
          <w:lang w:eastAsia="ru-RU"/>
        </w:rPr>
        <w:t xml:space="preserve"> потенциальные последствия которого могут быть крайне тяжелыми. </w:t>
      </w:r>
      <w:r w:rsidRPr="002E3E8F">
        <w:rPr>
          <w:rFonts w:ascii="Verdana" w:hAnsi="Verdana"/>
          <w:b/>
          <w:i/>
          <w:bdr w:val="none" w:sz="0" w:space="0" w:color="auto" w:frame="1"/>
          <w:lang w:eastAsia="ru-RU"/>
        </w:rPr>
        <w:t>Даже в странах с высоким уровнем дохода почти в одной четверти всех случаев осложнения ведут к госпитализации, и результатом осложнений может быть пожизненная инвалидность — от церебральных нарушений до слепоты и потери слуха.</w:t>
      </w:r>
      <w:r w:rsidRPr="00A767EB">
        <w:rPr>
          <w:rFonts w:ascii="Verdana" w:hAnsi="Verdana"/>
          <w:i/>
        </w:rPr>
        <w:t xml:space="preserve"> </w:t>
      </w:r>
      <w:r w:rsidRPr="00A767EB">
        <w:rPr>
          <w:rFonts w:ascii="Verdana" w:hAnsi="Verdana"/>
          <w:i/>
        </w:rPr>
        <w:lastRenderedPageBreak/>
        <w:t xml:space="preserve">Одним </w:t>
      </w:r>
      <w:r w:rsidRPr="00A767EB">
        <w:rPr>
          <w:rFonts w:ascii="Verdana" w:hAnsi="Verdana"/>
          <w:b/>
          <w:i/>
        </w:rPr>
        <w:t>из частых осложнений</w:t>
      </w:r>
      <w:r w:rsidRPr="00A767EB">
        <w:rPr>
          <w:rFonts w:ascii="Verdana" w:hAnsi="Verdana"/>
          <w:i/>
        </w:rPr>
        <w:t xml:space="preserve"> является специфическая коревая </w:t>
      </w:r>
      <w:r w:rsidRPr="00A767EB">
        <w:rPr>
          <w:rFonts w:ascii="Verdana" w:hAnsi="Verdana"/>
          <w:b/>
          <w:i/>
        </w:rPr>
        <w:t>пневмония.</w:t>
      </w:r>
      <w:r w:rsidRPr="00A767EB">
        <w:rPr>
          <w:rFonts w:ascii="Verdana" w:hAnsi="Verdana"/>
          <w:i/>
        </w:rPr>
        <w:t xml:space="preserve"> Поскольку </w:t>
      </w:r>
      <w:proofErr w:type="spellStart"/>
      <w:r w:rsidRPr="00A767EB">
        <w:rPr>
          <w:rFonts w:ascii="Verdana" w:hAnsi="Verdana"/>
          <w:i/>
        </w:rPr>
        <w:t>контагиозность</w:t>
      </w:r>
      <w:proofErr w:type="spellEnd"/>
      <w:r w:rsidRPr="00A767EB">
        <w:rPr>
          <w:rFonts w:ascii="Verdana" w:hAnsi="Verdana"/>
          <w:i/>
        </w:rPr>
        <w:t xml:space="preserve"> кори чрезвычайно высока: практически </w:t>
      </w:r>
      <w:r w:rsidRPr="00A767EB">
        <w:rPr>
          <w:rFonts w:ascii="Verdana" w:hAnsi="Verdana"/>
          <w:b/>
          <w:i/>
          <w:u w:val="single"/>
        </w:rPr>
        <w:t xml:space="preserve">все не привитые и не переболевшие лица при контакте </w:t>
      </w:r>
      <w:proofErr w:type="gramStart"/>
      <w:r w:rsidRPr="00A767EB">
        <w:rPr>
          <w:rFonts w:ascii="Verdana" w:hAnsi="Verdana"/>
          <w:b/>
          <w:i/>
          <w:u w:val="single"/>
        </w:rPr>
        <w:t>с больным корью</w:t>
      </w:r>
      <w:proofErr w:type="gramEnd"/>
      <w:r w:rsidRPr="00A767EB">
        <w:rPr>
          <w:rFonts w:ascii="Verdana" w:hAnsi="Verdana"/>
          <w:b/>
          <w:i/>
          <w:u w:val="single"/>
        </w:rPr>
        <w:t xml:space="preserve"> заболевают.</w:t>
      </w:r>
      <w:r w:rsidRPr="00A767EB">
        <w:rPr>
          <w:rFonts w:ascii="Verdana" w:hAnsi="Verdana"/>
        </w:rPr>
        <w:t xml:space="preserve"> </w:t>
      </w:r>
    </w:p>
    <w:p w:rsidR="007F452A" w:rsidRPr="00A767EB" w:rsidRDefault="007F452A" w:rsidP="002E3E8F">
      <w:pPr>
        <w:spacing w:after="0" w:line="240" w:lineRule="auto"/>
        <w:ind w:firstLine="708"/>
        <w:jc w:val="both"/>
        <w:rPr>
          <w:rFonts w:ascii="Verdana" w:hAnsi="Verdana" w:cs="Helvetica"/>
          <w:b/>
          <w:color w:val="333333"/>
          <w:shd w:val="clear" w:color="auto" w:fill="F5F5F5"/>
        </w:rPr>
      </w:pPr>
      <w:r w:rsidRPr="00A767EB">
        <w:rPr>
          <w:rFonts w:ascii="Verdana" w:hAnsi="Verdana"/>
          <w:b/>
        </w:rPr>
        <w:t xml:space="preserve">Заболевание </w:t>
      </w:r>
      <w:r w:rsidRPr="00A767EB">
        <w:rPr>
          <w:rFonts w:ascii="Verdana" w:hAnsi="Verdana"/>
        </w:rPr>
        <w:t xml:space="preserve">характеризуется высокой температурой (до 40,5 °C), воспалением слизистых оболочек полости рта и верхних дыхательных путей, конъюнктивитом </w:t>
      </w:r>
      <w:r w:rsidRPr="00A767EB">
        <w:rPr>
          <w:rFonts w:ascii="Verdana" w:hAnsi="Verdana"/>
          <w:i/>
        </w:rPr>
        <w:t xml:space="preserve">и </w:t>
      </w:r>
      <w:r w:rsidRPr="00A767EB">
        <w:rPr>
          <w:rFonts w:ascii="Verdana" w:hAnsi="Verdana"/>
          <w:b/>
          <w:i/>
        </w:rPr>
        <w:t>характерной пятнисто-папулезной сыпью кожных покровов</w:t>
      </w:r>
      <w:r w:rsidRPr="00A767EB">
        <w:rPr>
          <w:rFonts w:ascii="Verdana" w:hAnsi="Verdana"/>
          <w:i/>
        </w:rPr>
        <w:t xml:space="preserve">, общей интоксикацией. </w:t>
      </w:r>
      <w:r w:rsidRPr="002E3E8F">
        <w:rPr>
          <w:rFonts w:ascii="Verdana" w:hAnsi="Verdana"/>
          <w:b/>
          <w:i/>
        </w:rPr>
        <w:t xml:space="preserve">Но </w:t>
      </w:r>
      <w:r w:rsidRPr="002E3E8F">
        <w:rPr>
          <w:rFonts w:ascii="Verdana" w:hAnsi="Verdana"/>
          <w:b/>
          <w:i/>
          <w:shd w:val="clear" w:color="auto" w:fill="FFFFFF"/>
        </w:rPr>
        <w:t>болезнь является предотвратимой при помощи двух доз безопасной и эффективной вакцины.</w:t>
      </w:r>
      <w:r w:rsidRPr="002E3E8F">
        <w:rPr>
          <w:rFonts w:ascii="Verdana" w:hAnsi="Verdana"/>
          <w:b/>
        </w:rPr>
        <w:t xml:space="preserve"> </w:t>
      </w:r>
    </w:p>
    <w:p w:rsidR="007F452A" w:rsidRPr="00A767EB" w:rsidRDefault="007F452A" w:rsidP="00FF02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 w:cs="Helvetica"/>
          <w:color w:val="333333"/>
          <w:sz w:val="22"/>
          <w:szCs w:val="22"/>
          <w:shd w:val="clear" w:color="auto" w:fill="F5F5F5"/>
        </w:rPr>
      </w:pPr>
    </w:p>
    <w:p w:rsidR="007F452A" w:rsidRPr="00A767EB" w:rsidRDefault="007F452A" w:rsidP="00FF02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2"/>
          <w:szCs w:val="22"/>
        </w:rPr>
      </w:pPr>
      <w:r w:rsidRPr="00A767EB">
        <w:rPr>
          <w:rFonts w:ascii="Verdana" w:hAnsi="Verdana"/>
          <w:sz w:val="22"/>
          <w:szCs w:val="22"/>
        </w:rPr>
        <w:t xml:space="preserve">В Могилевской области </w:t>
      </w:r>
      <w:proofErr w:type="gramStart"/>
      <w:r w:rsidRPr="00A767EB">
        <w:rPr>
          <w:rFonts w:ascii="Verdana" w:hAnsi="Verdana"/>
          <w:b/>
          <w:sz w:val="22"/>
          <w:szCs w:val="22"/>
        </w:rPr>
        <w:t>кроме  плановой</w:t>
      </w:r>
      <w:proofErr w:type="gramEnd"/>
      <w:r w:rsidRPr="00A767EB">
        <w:rPr>
          <w:rFonts w:ascii="Verdana" w:hAnsi="Verdana"/>
          <w:b/>
          <w:sz w:val="22"/>
          <w:szCs w:val="22"/>
        </w:rPr>
        <w:t xml:space="preserve"> иммунизации против кори</w:t>
      </w:r>
      <w:r w:rsidRPr="00A767EB">
        <w:rPr>
          <w:rFonts w:ascii="Verdana" w:hAnsi="Verdana"/>
          <w:sz w:val="22"/>
          <w:szCs w:val="22"/>
        </w:rPr>
        <w:t xml:space="preserve"> комплексной вакциной (корь, краснуха, </w:t>
      </w:r>
      <w:proofErr w:type="spellStart"/>
      <w:r w:rsidRPr="00A767EB">
        <w:rPr>
          <w:rFonts w:ascii="Verdana" w:hAnsi="Verdana"/>
          <w:sz w:val="22"/>
          <w:szCs w:val="22"/>
        </w:rPr>
        <w:t>эпидпаротит</w:t>
      </w:r>
      <w:proofErr w:type="spellEnd"/>
      <w:r w:rsidRPr="00A767EB">
        <w:rPr>
          <w:rFonts w:ascii="Verdana" w:hAnsi="Verdana"/>
          <w:sz w:val="22"/>
          <w:szCs w:val="22"/>
        </w:rPr>
        <w:t xml:space="preserve">) </w:t>
      </w:r>
      <w:r w:rsidRPr="00A767EB">
        <w:rPr>
          <w:rFonts w:ascii="Verdana" w:hAnsi="Verdana"/>
          <w:b/>
          <w:sz w:val="22"/>
          <w:szCs w:val="22"/>
        </w:rPr>
        <w:t>детей на 1 и 6 году</w:t>
      </w:r>
      <w:r w:rsidRPr="00A767EB">
        <w:rPr>
          <w:rFonts w:ascii="Verdana" w:hAnsi="Verdana"/>
          <w:sz w:val="22"/>
          <w:szCs w:val="22"/>
        </w:rPr>
        <w:t xml:space="preserve"> жизни согласно Национального календаря прививок</w:t>
      </w:r>
      <w:r w:rsidRPr="00A767EB">
        <w:rPr>
          <w:rFonts w:ascii="Verdana" w:hAnsi="Verdana"/>
          <w:b/>
          <w:sz w:val="22"/>
          <w:szCs w:val="22"/>
        </w:rPr>
        <w:t xml:space="preserve">, проводится дополнительная </w:t>
      </w:r>
      <w:r w:rsidRPr="00A767EB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однократная</w:t>
      </w:r>
      <w:r w:rsidRPr="00A767EB">
        <w:rPr>
          <w:rFonts w:ascii="Verdana" w:hAnsi="Verdana"/>
          <w:sz w:val="22"/>
          <w:szCs w:val="22"/>
        </w:rPr>
        <w:t xml:space="preserve"> вакцинация </w:t>
      </w:r>
      <w:r w:rsidRPr="00A767EB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с использованием моновакцины против кори </w:t>
      </w:r>
      <w:r w:rsidRPr="00A767EB">
        <w:rPr>
          <w:rFonts w:ascii="Verdana" w:hAnsi="Verdana" w:cs="Arial"/>
          <w:b/>
          <w:color w:val="000000"/>
          <w:sz w:val="22"/>
          <w:szCs w:val="22"/>
          <w:u w:val="single"/>
          <w:shd w:val="clear" w:color="auto" w:fill="FFFFFF"/>
        </w:rPr>
        <w:t xml:space="preserve">лицам в возрасте от 18 до 55 лет включительно </w:t>
      </w:r>
      <w:r w:rsidRPr="00A767EB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(в обязательном порядке </w:t>
      </w:r>
      <w:r w:rsidRPr="00A767EB">
        <w:rPr>
          <w:rFonts w:ascii="Verdana" w:hAnsi="Verdana"/>
          <w:sz w:val="22"/>
          <w:szCs w:val="22"/>
        </w:rPr>
        <w:t>медицинским работникам, лицам принимающим участие в массовых мероприятиях, рекомен</w:t>
      </w:r>
      <w:r>
        <w:rPr>
          <w:rFonts w:ascii="Verdana" w:hAnsi="Verdana"/>
          <w:sz w:val="22"/>
          <w:szCs w:val="22"/>
        </w:rPr>
        <w:t xml:space="preserve">дована </w:t>
      </w:r>
      <w:r w:rsidRPr="00A767EB">
        <w:rPr>
          <w:rFonts w:ascii="Verdana" w:hAnsi="Verdana"/>
          <w:sz w:val="22"/>
          <w:szCs w:val="22"/>
        </w:rPr>
        <w:t xml:space="preserve">выезжающим за пределы республики). </w:t>
      </w:r>
      <w:r w:rsidRPr="00A550D8">
        <w:rPr>
          <w:rFonts w:ascii="Verdana" w:hAnsi="Verdana"/>
          <w:b/>
          <w:sz w:val="22"/>
          <w:szCs w:val="22"/>
        </w:rPr>
        <w:t>Вакцинация проводится бесплатно.</w:t>
      </w:r>
      <w:r w:rsidRPr="00A767EB">
        <w:rPr>
          <w:rFonts w:ascii="Verdana" w:hAnsi="Verdana"/>
          <w:sz w:val="22"/>
          <w:szCs w:val="22"/>
        </w:rPr>
        <w:t xml:space="preserve">  </w:t>
      </w:r>
    </w:p>
    <w:p w:rsidR="007F452A" w:rsidRPr="00A767EB" w:rsidRDefault="007F452A" w:rsidP="00905074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905074">
        <w:rPr>
          <w:rFonts w:ascii="Verdana" w:hAnsi="Verdana"/>
        </w:rPr>
        <w:t>В ходе дополнительной прививочной кампании в 2019 году в Могилёвской области было привито около 1</w:t>
      </w:r>
      <w:r>
        <w:rPr>
          <w:rFonts w:ascii="Verdana" w:hAnsi="Verdana"/>
        </w:rPr>
        <w:t>2000</w:t>
      </w:r>
      <w:r w:rsidRPr="00905074">
        <w:rPr>
          <w:rFonts w:ascii="Verdana" w:hAnsi="Verdana"/>
        </w:rPr>
        <w:t xml:space="preserve"> человек, в том числе</w:t>
      </w:r>
      <w:r>
        <w:rPr>
          <w:rFonts w:ascii="Verdana" w:hAnsi="Verdana"/>
        </w:rPr>
        <w:t xml:space="preserve"> около 7000 медицинских работников, более 1500</w:t>
      </w:r>
      <w:r w:rsidRPr="0090507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лиц </w:t>
      </w:r>
      <w:r w:rsidRPr="00905074">
        <w:rPr>
          <w:rFonts w:ascii="Verdana" w:hAnsi="Verdana"/>
        </w:rPr>
        <w:t>выезж</w:t>
      </w:r>
      <w:r>
        <w:rPr>
          <w:rFonts w:ascii="Verdana" w:hAnsi="Verdana"/>
        </w:rPr>
        <w:t>ающие в другие станы,</w:t>
      </w:r>
      <w:r w:rsidRPr="00905074">
        <w:rPr>
          <w:rFonts w:ascii="Verdana" w:hAnsi="Verdana"/>
        </w:rPr>
        <w:t xml:space="preserve"> а также 253 человека </w:t>
      </w:r>
      <w:r>
        <w:rPr>
          <w:rFonts w:ascii="Verdana" w:hAnsi="Verdana"/>
        </w:rPr>
        <w:t>беженцев.</w:t>
      </w:r>
    </w:p>
    <w:p w:rsidR="007F452A" w:rsidRPr="00A767EB" w:rsidRDefault="007F452A" w:rsidP="00FF02F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7F452A" w:rsidRPr="00A550D8" w:rsidRDefault="007F452A" w:rsidP="00905074">
      <w:pPr>
        <w:pStyle w:val="a3"/>
        <w:spacing w:before="0" w:beforeAutospacing="0" w:after="0" w:afterAutospacing="0"/>
        <w:ind w:firstLine="567"/>
        <w:jc w:val="both"/>
        <w:rPr>
          <w:rFonts w:ascii="Verdana" w:hAnsi="Verdana"/>
          <w:b/>
          <w:sz w:val="22"/>
          <w:szCs w:val="22"/>
          <w:u w:val="single"/>
          <w:lang w:eastAsia="en-US"/>
        </w:rPr>
      </w:pPr>
      <w:r w:rsidRPr="00A550D8">
        <w:rPr>
          <w:rFonts w:ascii="Verdana" w:hAnsi="Verdana"/>
          <w:b/>
          <w:sz w:val="22"/>
          <w:szCs w:val="22"/>
          <w:u w:val="single"/>
          <w:lang w:eastAsia="en-US"/>
        </w:rPr>
        <w:t>При планировании поездок за границу необходимо:</w:t>
      </w:r>
    </w:p>
    <w:p w:rsidR="007F452A" w:rsidRPr="00A767EB" w:rsidRDefault="007F452A" w:rsidP="00905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b/>
          <w:sz w:val="22"/>
          <w:szCs w:val="22"/>
          <w:lang w:eastAsia="en-US"/>
        </w:rPr>
      </w:pPr>
      <w:r w:rsidRPr="00A767EB">
        <w:rPr>
          <w:rFonts w:ascii="Verdana" w:hAnsi="Verdana"/>
          <w:b/>
          <w:sz w:val="22"/>
          <w:szCs w:val="22"/>
          <w:lang w:eastAsia="en-US"/>
        </w:rPr>
        <w:t xml:space="preserve">Уточнить прививочный статус против кори и, при необходимости, сделать профилактическую прививку. Не надо делать профилактическую прививку против кори, если имеются сведения о двух прививках против кори (у лиц в возрасте старше 6 лет) или имеются достоверные сведения в медицинской документации о заболевании корью или о наличии защитного титра антител.  </w:t>
      </w:r>
      <w:r w:rsidRPr="00A767EB">
        <w:rPr>
          <w:rFonts w:ascii="Verdana" w:hAnsi="Verdana" w:cs="Arial"/>
          <w:color w:val="253031"/>
          <w:sz w:val="22"/>
          <w:szCs w:val="22"/>
          <w:shd w:val="clear" w:color="auto" w:fill="F5F5F5"/>
        </w:rPr>
        <w:t xml:space="preserve">Лицам, не привитым против кори, планирующим выезд в </w:t>
      </w:r>
      <w:proofErr w:type="spellStart"/>
      <w:r w:rsidRPr="00A767EB">
        <w:rPr>
          <w:rFonts w:ascii="Verdana" w:hAnsi="Verdana" w:cs="Arial"/>
          <w:color w:val="253031"/>
          <w:sz w:val="22"/>
          <w:szCs w:val="22"/>
          <w:shd w:val="clear" w:color="auto" w:fill="F5F5F5"/>
        </w:rPr>
        <w:t>эпиднеблагополучные</w:t>
      </w:r>
      <w:proofErr w:type="spellEnd"/>
      <w:r w:rsidRPr="00A767EB">
        <w:rPr>
          <w:rFonts w:ascii="Verdana" w:hAnsi="Verdana" w:cs="Arial"/>
          <w:color w:val="253031"/>
          <w:sz w:val="22"/>
          <w:szCs w:val="22"/>
          <w:shd w:val="clear" w:color="auto" w:fill="F5F5F5"/>
        </w:rPr>
        <w:t xml:space="preserve"> страны, рекомендуется вакцинироваться за месяц до выезда.</w:t>
      </w:r>
    </w:p>
    <w:p w:rsidR="007F452A" w:rsidRPr="00A767EB" w:rsidRDefault="007F452A" w:rsidP="00905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2"/>
          <w:szCs w:val="22"/>
        </w:rPr>
      </w:pPr>
      <w:r w:rsidRPr="00A767EB">
        <w:rPr>
          <w:rFonts w:ascii="Verdana" w:hAnsi="Verdana"/>
          <w:b/>
          <w:sz w:val="22"/>
          <w:szCs w:val="22"/>
          <w:lang w:eastAsia="en-US"/>
        </w:rPr>
        <w:t xml:space="preserve">Желающих пройти на платной основе лабораторное обследование на напряженность иммунитета против кори могут обратиться в УЗ «Могилевский </w:t>
      </w:r>
      <w:proofErr w:type="spellStart"/>
      <w:proofErr w:type="gramStart"/>
      <w:r w:rsidRPr="00A767EB">
        <w:rPr>
          <w:rFonts w:ascii="Verdana" w:hAnsi="Verdana"/>
          <w:b/>
          <w:sz w:val="22"/>
          <w:szCs w:val="22"/>
          <w:lang w:eastAsia="en-US"/>
        </w:rPr>
        <w:t>облЦГЭиОЗ</w:t>
      </w:r>
      <w:proofErr w:type="spellEnd"/>
      <w:r w:rsidRPr="00A767EB">
        <w:rPr>
          <w:rFonts w:ascii="Verdana" w:hAnsi="Verdana"/>
          <w:b/>
          <w:sz w:val="22"/>
          <w:szCs w:val="22"/>
          <w:lang w:eastAsia="en-US"/>
        </w:rPr>
        <w:t>»  г.</w:t>
      </w:r>
      <w:proofErr w:type="gramEnd"/>
      <w:r w:rsidRPr="00A767EB">
        <w:rPr>
          <w:rFonts w:ascii="Verdana" w:hAnsi="Verdana"/>
          <w:b/>
          <w:sz w:val="22"/>
          <w:szCs w:val="22"/>
          <w:lang w:eastAsia="en-US"/>
        </w:rPr>
        <w:t xml:space="preserve"> Могилев</w:t>
      </w:r>
      <w:r>
        <w:rPr>
          <w:rFonts w:ascii="Verdana" w:hAnsi="Verdana"/>
          <w:b/>
          <w:sz w:val="22"/>
          <w:szCs w:val="22"/>
          <w:lang w:eastAsia="en-US"/>
        </w:rPr>
        <w:t xml:space="preserve">, </w:t>
      </w:r>
      <w:r w:rsidRPr="00A767EB">
        <w:rPr>
          <w:rFonts w:ascii="Verdana" w:hAnsi="Verdana"/>
          <w:b/>
          <w:sz w:val="22"/>
          <w:szCs w:val="22"/>
          <w:lang w:eastAsia="en-US"/>
        </w:rPr>
        <w:t xml:space="preserve"> ул.</w:t>
      </w:r>
      <w:r>
        <w:rPr>
          <w:rFonts w:ascii="Verdana" w:hAnsi="Verdana"/>
          <w:b/>
          <w:sz w:val="22"/>
          <w:szCs w:val="22"/>
          <w:lang w:eastAsia="en-US"/>
        </w:rPr>
        <w:t xml:space="preserve"> </w:t>
      </w:r>
      <w:r w:rsidRPr="00A767EB">
        <w:rPr>
          <w:rFonts w:ascii="Verdana" w:hAnsi="Verdana"/>
          <w:b/>
          <w:sz w:val="22"/>
          <w:szCs w:val="22"/>
          <w:lang w:eastAsia="en-US"/>
        </w:rPr>
        <w:t>Первомайская 114. (т.74-10-61)</w:t>
      </w:r>
      <w:r w:rsidRPr="00A767EB">
        <w:rPr>
          <w:rFonts w:ascii="Verdana" w:hAnsi="Verdana"/>
          <w:sz w:val="22"/>
          <w:szCs w:val="22"/>
        </w:rPr>
        <w:tab/>
        <w:t xml:space="preserve"> </w:t>
      </w:r>
    </w:p>
    <w:p w:rsidR="007F452A" w:rsidRPr="00A767EB" w:rsidRDefault="007F452A" w:rsidP="00905074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Arial"/>
          <w:b/>
          <w:color w:val="000000"/>
          <w:lang w:eastAsia="ru-RU"/>
        </w:rPr>
      </w:pPr>
      <w:r w:rsidRPr="00A767EB">
        <w:rPr>
          <w:rFonts w:ascii="Verdana" w:hAnsi="Verdana" w:cs="Arial"/>
          <w:b/>
          <w:color w:val="000000"/>
          <w:lang w:eastAsia="ru-RU"/>
        </w:rPr>
        <w:t>В случае возвращения из поездки за границу и появления симптомов инфекционного заболевания</w:t>
      </w:r>
      <w:r w:rsidRPr="00A767EB">
        <w:rPr>
          <w:rFonts w:ascii="Verdana" w:hAnsi="Verdana" w:cs="Arial"/>
          <w:color w:val="000000"/>
          <w:lang w:eastAsia="ru-RU"/>
        </w:rPr>
        <w:t xml:space="preserve"> (повышение температуры тела, сыпь, боли в горле, кашель, конъюнктивит (воспаление слизистой оболочки глаз)</w:t>
      </w:r>
      <w:r>
        <w:rPr>
          <w:rFonts w:ascii="Verdana" w:hAnsi="Verdana" w:cs="Arial"/>
          <w:color w:val="000000"/>
          <w:lang w:eastAsia="ru-RU"/>
        </w:rPr>
        <w:t>)</w:t>
      </w:r>
      <w:r w:rsidRPr="00A767EB">
        <w:rPr>
          <w:rFonts w:ascii="Verdana" w:hAnsi="Verdana" w:cs="Arial"/>
          <w:color w:val="000000"/>
          <w:lang w:eastAsia="ru-RU"/>
        </w:rPr>
        <w:t xml:space="preserve">, </w:t>
      </w:r>
      <w:r w:rsidRPr="00A550D8">
        <w:rPr>
          <w:rFonts w:ascii="Verdana" w:hAnsi="Verdana" w:cs="Arial"/>
          <w:b/>
          <w:color w:val="000000"/>
          <w:u w:val="single"/>
          <w:lang w:eastAsia="ru-RU"/>
        </w:rPr>
        <w:t>следует вызвать скорую помощь и акцентировать его внимание</w:t>
      </w:r>
      <w:r w:rsidRPr="00A767EB">
        <w:rPr>
          <w:rFonts w:ascii="Verdana" w:hAnsi="Verdana" w:cs="Arial"/>
          <w:b/>
          <w:color w:val="000000"/>
          <w:lang w:eastAsia="ru-RU"/>
        </w:rPr>
        <w:t xml:space="preserve"> на недавнее возвращение из зарубежных </w:t>
      </w:r>
      <w:proofErr w:type="gramStart"/>
      <w:r w:rsidRPr="00A767EB">
        <w:rPr>
          <w:rFonts w:ascii="Verdana" w:hAnsi="Verdana" w:cs="Arial"/>
          <w:b/>
          <w:color w:val="000000"/>
          <w:lang w:eastAsia="ru-RU"/>
        </w:rPr>
        <w:t>стран  или</w:t>
      </w:r>
      <w:proofErr w:type="gramEnd"/>
      <w:r w:rsidRPr="00A767EB">
        <w:rPr>
          <w:rFonts w:ascii="Verdana" w:hAnsi="Verdana" w:cs="Arial"/>
          <w:b/>
          <w:color w:val="000000"/>
          <w:lang w:eastAsia="ru-RU"/>
        </w:rPr>
        <w:t xml:space="preserve"> контакт с больным корью!!!</w:t>
      </w:r>
    </w:p>
    <w:p w:rsidR="007F452A" w:rsidRPr="00A767EB" w:rsidRDefault="007F452A" w:rsidP="00905074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Arial"/>
          <w:b/>
          <w:color w:val="000000"/>
          <w:lang w:eastAsia="ru-RU"/>
        </w:rPr>
      </w:pPr>
      <w:r w:rsidRPr="00A767EB">
        <w:rPr>
          <w:rFonts w:ascii="Verdana" w:hAnsi="Verdana" w:cs="Arial"/>
          <w:b/>
          <w:color w:val="000000"/>
          <w:lang w:eastAsia="ru-RU"/>
        </w:rPr>
        <w:t xml:space="preserve">Важно знать, что прививка – это реальная возможность защитить себя и своих детей от заболевания </w:t>
      </w:r>
      <w:proofErr w:type="gramStart"/>
      <w:r w:rsidRPr="00A767EB">
        <w:rPr>
          <w:rFonts w:ascii="Verdana" w:hAnsi="Verdana" w:cs="Arial"/>
          <w:b/>
          <w:color w:val="000000"/>
          <w:lang w:eastAsia="ru-RU"/>
        </w:rPr>
        <w:t>корью  и</w:t>
      </w:r>
      <w:proofErr w:type="gramEnd"/>
      <w:r w:rsidRPr="00A767EB">
        <w:rPr>
          <w:rFonts w:ascii="Verdana" w:hAnsi="Verdana" w:cs="Arial"/>
          <w:b/>
          <w:color w:val="000000"/>
          <w:lang w:eastAsia="ru-RU"/>
        </w:rPr>
        <w:t xml:space="preserve"> его тяжелых осложнений. </w:t>
      </w:r>
    </w:p>
    <w:p w:rsidR="007F452A" w:rsidRPr="00A767EB" w:rsidRDefault="007F452A" w:rsidP="00FF02F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7F452A" w:rsidRPr="00A767EB" w:rsidRDefault="007F452A" w:rsidP="00FF02FC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A767EB">
        <w:rPr>
          <w:rFonts w:ascii="Verdana" w:hAnsi="Verdana"/>
          <w:sz w:val="22"/>
          <w:szCs w:val="22"/>
        </w:rPr>
        <w:t>Заведующий отделом эпидемиологии</w:t>
      </w:r>
      <w:r w:rsidRPr="00A767EB">
        <w:rPr>
          <w:rFonts w:ascii="Verdana" w:hAnsi="Verdana"/>
          <w:sz w:val="22"/>
          <w:szCs w:val="22"/>
        </w:rPr>
        <w:tab/>
      </w:r>
    </w:p>
    <w:p w:rsidR="007F452A" w:rsidRPr="00A767EB" w:rsidRDefault="007F452A" w:rsidP="00FF02FC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A767EB">
        <w:rPr>
          <w:rFonts w:ascii="Verdana" w:hAnsi="Verdana"/>
          <w:sz w:val="22"/>
          <w:szCs w:val="22"/>
        </w:rPr>
        <w:t xml:space="preserve">УЗ «Могилевский </w:t>
      </w:r>
      <w:proofErr w:type="spellStart"/>
      <w:r w:rsidRPr="00A767EB">
        <w:rPr>
          <w:rFonts w:ascii="Verdana" w:hAnsi="Verdana"/>
          <w:sz w:val="22"/>
          <w:szCs w:val="22"/>
        </w:rPr>
        <w:t>облЦГЭиОЗ</w:t>
      </w:r>
      <w:proofErr w:type="spellEnd"/>
      <w:r w:rsidRPr="00A767EB">
        <w:rPr>
          <w:rFonts w:ascii="Verdana" w:hAnsi="Verdana"/>
          <w:sz w:val="22"/>
          <w:szCs w:val="22"/>
        </w:rPr>
        <w:t xml:space="preserve">» </w:t>
      </w:r>
      <w:r w:rsidRPr="00A767EB">
        <w:rPr>
          <w:rFonts w:ascii="Verdana" w:hAnsi="Verdana"/>
          <w:sz w:val="22"/>
          <w:szCs w:val="22"/>
        </w:rPr>
        <w:tab/>
      </w:r>
      <w:proofErr w:type="spellStart"/>
      <w:r w:rsidRPr="00A767EB">
        <w:rPr>
          <w:rFonts w:ascii="Verdana" w:hAnsi="Verdana"/>
          <w:sz w:val="22"/>
          <w:szCs w:val="22"/>
        </w:rPr>
        <w:t>Н.Ф.Морозова</w:t>
      </w:r>
      <w:proofErr w:type="spellEnd"/>
    </w:p>
    <w:sectPr w:rsidR="007F452A" w:rsidRPr="00A767EB" w:rsidSect="005D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3B"/>
    <w:rsid w:val="000927C2"/>
    <w:rsid w:val="0023773B"/>
    <w:rsid w:val="002E3E8F"/>
    <w:rsid w:val="003929E9"/>
    <w:rsid w:val="003E3AAA"/>
    <w:rsid w:val="0044298F"/>
    <w:rsid w:val="005155D5"/>
    <w:rsid w:val="005D505E"/>
    <w:rsid w:val="006006DA"/>
    <w:rsid w:val="006015A0"/>
    <w:rsid w:val="00655559"/>
    <w:rsid w:val="006E26EC"/>
    <w:rsid w:val="006F3842"/>
    <w:rsid w:val="007F452A"/>
    <w:rsid w:val="008A1D6D"/>
    <w:rsid w:val="00905074"/>
    <w:rsid w:val="009B55F3"/>
    <w:rsid w:val="00A51D5E"/>
    <w:rsid w:val="00A550D8"/>
    <w:rsid w:val="00A70AEF"/>
    <w:rsid w:val="00A767EB"/>
    <w:rsid w:val="00B441CB"/>
    <w:rsid w:val="00BB251E"/>
    <w:rsid w:val="00D67AF4"/>
    <w:rsid w:val="00DF621A"/>
    <w:rsid w:val="00EE755B"/>
    <w:rsid w:val="00F21388"/>
    <w:rsid w:val="00F42201"/>
    <w:rsid w:val="00FA34C6"/>
    <w:rsid w:val="00FE6D78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369E88-9F19-433F-8E14-CE688615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2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4298F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RePack by Diakov</cp:lastModifiedBy>
  <cp:revision>2</cp:revision>
  <cp:lastPrinted>2019-12-27T04:29:00Z</cp:lastPrinted>
  <dcterms:created xsi:type="dcterms:W3CDTF">2019-12-27T11:46:00Z</dcterms:created>
  <dcterms:modified xsi:type="dcterms:W3CDTF">2019-12-27T11:46:00Z</dcterms:modified>
</cp:coreProperties>
</file>