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34" w:rsidRPr="00CF3134" w:rsidRDefault="00CF3134" w:rsidP="00BE4EEE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rFonts w:ascii="Arial" w:hAnsi="Arial" w:cs="Arial"/>
          <w:color w:val="222222"/>
          <w:sz w:val="44"/>
          <w:szCs w:val="44"/>
        </w:rPr>
      </w:pPr>
      <w:r w:rsidRPr="00CF3134">
        <w:rPr>
          <w:color w:val="222222"/>
          <w:sz w:val="28"/>
          <w:szCs w:val="28"/>
        </w:rPr>
        <w:t xml:space="preserve">                </w:t>
      </w:r>
      <w:r w:rsidR="00D36680">
        <w:rPr>
          <w:rStyle w:val="apple-converted-space"/>
          <w:color w:val="222222"/>
          <w:sz w:val="28"/>
          <w:szCs w:val="28"/>
        </w:rPr>
        <w:t> </w:t>
      </w:r>
      <w:r w:rsidR="00D36680" w:rsidRPr="00CF3134">
        <w:rPr>
          <w:rStyle w:val="a4"/>
          <w:color w:val="008000"/>
          <w:sz w:val="44"/>
          <w:szCs w:val="44"/>
        </w:rPr>
        <w:t>«Чистые руки спасают жизнь!».</w:t>
      </w:r>
    </w:p>
    <w:p w:rsidR="00D36680" w:rsidRPr="00CF3134" w:rsidRDefault="00D36680" w:rsidP="00CF3134">
      <w:pPr>
        <w:pStyle w:val="a3"/>
        <w:shd w:val="clear" w:color="auto" w:fill="9BE7A7"/>
        <w:spacing w:before="0" w:beforeAutospacing="0" w:after="0" w:afterAutospacing="0"/>
        <w:rPr>
          <w:rFonts w:ascii="Arial" w:hAnsi="Arial" w:cs="Arial"/>
          <w:color w:val="222222"/>
          <w:sz w:val="44"/>
          <w:szCs w:val="44"/>
        </w:rPr>
      </w:pPr>
      <w:r>
        <w:rPr>
          <w:color w:val="222222"/>
          <w:sz w:val="28"/>
          <w:szCs w:val="28"/>
        </w:rPr>
        <w:t>Этот день призван напомнить людям о влиянии мытья рук на здоровье, сделать эту процедуру естественной, как дома, так и вне его. Очень важно взрослым быть примером для своих детей и обучить их правилам гигиены рук. Именно на руках скапливаются в огромном количестве болезнетворные микроорганизмы. На немытых руках исследователи находят возбудителей таких заболеваний, как дизентерия, брюшной тиф, холера. Кроме того, самыми грязными предметами считаются: мобильный телефон, клавиатура компьютера, кнопки лифта   и другие предметы, к которым чаще всего прикасаются руками. Каждому взрослому известно, что после прогулки, после посещения туалета и перед едой надо обязательно мыть руки. Это – программа минимум.</w:t>
      </w:r>
    </w:p>
    <w:p w:rsidR="00D36680" w:rsidRPr="00CF3134" w:rsidRDefault="00D36680" w:rsidP="00CF3134">
      <w:pPr>
        <w:pStyle w:val="a3"/>
        <w:shd w:val="clear" w:color="auto" w:fill="9BE7A7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CF3134">
        <w:rPr>
          <w:rStyle w:val="a4"/>
          <w:color w:val="008000"/>
          <w:sz w:val="32"/>
          <w:szCs w:val="32"/>
        </w:rPr>
        <w:t>А есть и другие ситуации, когда стоит обязательно вымыть руки:</w:t>
      </w:r>
    </w:p>
    <w:p w:rsidR="00D36680" w:rsidRPr="00CF3134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b/>
          <w:color w:val="222222"/>
          <w:sz w:val="21"/>
          <w:szCs w:val="21"/>
        </w:rPr>
      </w:pPr>
      <w:r w:rsidRPr="00CF3134">
        <w:rPr>
          <w:b/>
          <w:color w:val="222222"/>
          <w:sz w:val="28"/>
          <w:szCs w:val="28"/>
        </w:rPr>
        <w:t>Перед: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приготовлением или приемом пищи, в т.ч. для детей;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использованием контактных линз для глаз;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обработкой ран;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перед приемом лекарств.</w:t>
      </w:r>
    </w:p>
    <w:p w:rsidR="00D36680" w:rsidRPr="00CF3134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b/>
          <w:color w:val="222222"/>
          <w:sz w:val="21"/>
          <w:szCs w:val="21"/>
        </w:rPr>
      </w:pPr>
      <w:r w:rsidRPr="00CF3134">
        <w:rPr>
          <w:b/>
          <w:color w:val="222222"/>
          <w:sz w:val="28"/>
          <w:szCs w:val="28"/>
        </w:rPr>
        <w:t>После: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контакта с загрязненными предметами (мусорное ведро, половая тряпка, пыль и т.д.);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похода в туалет и смены подгузника у ребенка;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работы с сырыми пищевыми продуктами, особенно после мяса;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контакта с животными, их игрушками, принадлежностями;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контакта с кровью или любыми другими биологическими жидкостями организма (рвота, выделения из носа, слюна);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контакта с грязной поверхностью, предметом (земля, канализация и т.д.)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обработки ран;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color w:val="222222"/>
          <w:sz w:val="28"/>
          <w:szCs w:val="28"/>
        </w:rPr>
        <w:t>использования лекарственных средств или медицинских инструментов.</w:t>
      </w:r>
    </w:p>
    <w:p w:rsidR="00D36680" w:rsidRPr="00CF3134" w:rsidRDefault="00D36680" w:rsidP="00CF3134">
      <w:pPr>
        <w:pStyle w:val="a3"/>
        <w:shd w:val="clear" w:color="auto" w:fill="9BE7A7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 w:rsidRPr="00CF3134">
        <w:rPr>
          <w:rStyle w:val="a4"/>
          <w:color w:val="008000"/>
          <w:sz w:val="36"/>
          <w:szCs w:val="36"/>
        </w:rPr>
        <w:t>Несомненно, важна и техника мытья рук: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Откройте кран с теплой водой. Хорошо и равномерно намочите руки. Важно учесть, что очень горячая вода бактерии не смывает и может даже вызвать раздражение.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Возьмите в руки мыло. Подойдет любое, но для того, чтобы процесс мытья рук доставлял Вам удовольствие, выберите себе мыло, руководствуясь предпочтениями.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Намыльте руки. Тщательно намыльте кисти рук, пальцы, промежутки между пальцами (собрав их в «замок» и потерев друг о друга) и запястья.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Мойте руки не менее 20 секунд. Энергично трите друг об друга руки, не смывайте мыло, – дайте ему 5-10 секунд, чтобы оно успело воздействовать на микробы и хорошо убедитесь, в том, что каждый участок рук намылен очень тщательно. Обхватите одну руку плотно </w:t>
      </w:r>
      <w:r>
        <w:rPr>
          <w:color w:val="222222"/>
          <w:sz w:val="28"/>
          <w:szCs w:val="28"/>
        </w:rPr>
        <w:lastRenderedPageBreak/>
        <w:t>сжатыми пальцами другой и потрите. Совершайте медленные круговые движения вперед и назад, после чего смените руки.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Тщательно промойте руки под струёй воды. Подставьте руки ладонями вниз под проточную воду. Помните, что Ваши руки уже фактически чистые и дотрагиваться до поверхности раковины уже нельзя. После этого переверните руки ладонями вверх, потрите рука об руку. Так Вы хорошо смоете мыло и бактерии, что находились на Ваших руках.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Для закрытия крана используйте салфетку или полотенце, особенно это важно делать в общественных туалетах и местах. Если такой возможности нет, то используйте свой локоть или предплечье.</w:t>
      </w:r>
    </w:p>
    <w:p w:rsidR="00D36680" w:rsidRDefault="00D36680" w:rsidP="00CF3134">
      <w:pPr>
        <w:pStyle w:val="a3"/>
        <w:shd w:val="clear" w:color="auto" w:fill="9BE7A7"/>
        <w:spacing w:before="0" w:beforeAutospacing="0" w:after="0" w:afterAutospacing="0"/>
        <w:ind w:left="360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Вытрите руки досуха. Лучше всего в данной ситуации использовать бумажные полотенца, которые, являются более эффективным средством, с точки зрения гигиены, чем тканевые. Если Вы их используете, то обязательно регулярно их стирайте. В местах общего пользования Вы можете использовать сушилку для рук.</w:t>
      </w:r>
    </w:p>
    <w:p w:rsidR="00670E09" w:rsidRDefault="00670E09" w:rsidP="00CF3134">
      <w:pPr>
        <w:spacing w:line="240" w:lineRule="auto"/>
      </w:pPr>
      <w:bookmarkStart w:id="0" w:name="_GoBack"/>
      <w:bookmarkEnd w:id="0"/>
    </w:p>
    <w:sectPr w:rsidR="00670E09" w:rsidSect="007D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0BAA"/>
    <w:multiLevelType w:val="hybridMultilevel"/>
    <w:tmpl w:val="53F2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B030B"/>
    <w:multiLevelType w:val="hybridMultilevel"/>
    <w:tmpl w:val="BAEE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47F"/>
    <w:rsid w:val="001E647F"/>
    <w:rsid w:val="00670E09"/>
    <w:rsid w:val="007D48F9"/>
    <w:rsid w:val="00BE4EEE"/>
    <w:rsid w:val="00CF3134"/>
    <w:rsid w:val="00D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680"/>
  </w:style>
  <w:style w:type="character" w:styleId="a4">
    <w:name w:val="Strong"/>
    <w:basedOn w:val="a0"/>
    <w:uiPriority w:val="22"/>
    <w:qFormat/>
    <w:rsid w:val="00D36680"/>
    <w:rPr>
      <w:b/>
      <w:bCs/>
    </w:rPr>
  </w:style>
  <w:style w:type="character" w:styleId="a5">
    <w:name w:val="Hyperlink"/>
    <w:basedOn w:val="a0"/>
    <w:uiPriority w:val="99"/>
    <w:semiHidden/>
    <w:unhideWhenUsed/>
    <w:rsid w:val="00D36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680"/>
  </w:style>
  <w:style w:type="character" w:styleId="a4">
    <w:name w:val="Strong"/>
    <w:basedOn w:val="a0"/>
    <w:uiPriority w:val="22"/>
    <w:qFormat/>
    <w:rsid w:val="00D36680"/>
    <w:rPr>
      <w:b/>
      <w:bCs/>
    </w:rPr>
  </w:style>
  <w:style w:type="character" w:styleId="a5">
    <w:name w:val="Hyperlink"/>
    <w:basedOn w:val="a0"/>
    <w:uiPriority w:val="99"/>
    <w:semiHidden/>
    <w:unhideWhenUsed/>
    <w:rsid w:val="00D36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Липинский</dc:creator>
  <cp:lastModifiedBy>Inventor</cp:lastModifiedBy>
  <cp:revision>2</cp:revision>
  <dcterms:created xsi:type="dcterms:W3CDTF">2019-04-23T12:46:00Z</dcterms:created>
  <dcterms:modified xsi:type="dcterms:W3CDTF">2019-04-23T12:46:00Z</dcterms:modified>
</cp:coreProperties>
</file>