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2" w:rsidRPr="000B64C2" w:rsidRDefault="000B64C2" w:rsidP="000B64C2">
      <w:pPr>
        <w:shd w:val="clear" w:color="auto" w:fill="FFFFFF"/>
        <w:spacing w:after="195"/>
        <w:jc w:val="center"/>
        <w:rPr>
          <w:b/>
          <w:color w:val="051E22"/>
          <w:sz w:val="28"/>
          <w:szCs w:val="28"/>
        </w:rPr>
      </w:pPr>
      <w:bookmarkStart w:id="0" w:name="_GoBack"/>
      <w:bookmarkEnd w:id="0"/>
      <w:r w:rsidRPr="000B64C2">
        <w:rPr>
          <w:b/>
          <w:color w:val="051E22"/>
          <w:sz w:val="28"/>
          <w:szCs w:val="28"/>
        </w:rPr>
        <w:t>КТО НЕ МЕЧТАЕТ О КРАСИВОЙ УЛЫБКЕ?</w:t>
      </w:r>
    </w:p>
    <w:p w:rsidR="000B64C2" w:rsidRDefault="000B64C2" w:rsidP="000B64C2">
      <w:pPr>
        <w:shd w:val="clear" w:color="auto" w:fill="FFFFFF"/>
        <w:spacing w:after="195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С достижениями современной медицины достичь блестящего результата — не проблема. Но важно как можно дольше сохранять здоровье и красоту собственных зубов.</w:t>
      </w:r>
    </w:p>
    <w:p w:rsidR="000B64C2" w:rsidRDefault="000B64C2" w:rsidP="000B64C2">
      <w:pPr>
        <w:shd w:val="clear" w:color="auto" w:fill="FFFFFF"/>
        <w:spacing w:after="195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Что же поможет сохранить здоровую улыбку на долгие годы?</w:t>
      </w:r>
    </w:p>
    <w:p w:rsidR="000B64C2" w:rsidRDefault="000B64C2" w:rsidP="000B64C2">
      <w:pPr>
        <w:shd w:val="clear" w:color="auto" w:fill="FFFFFF"/>
        <w:spacing w:after="195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Правильный уход, полезная еда и напитки, наблюдение у стоматолога.</w:t>
      </w:r>
    </w:p>
    <w:p w:rsidR="000B64C2" w:rsidRDefault="000B64C2" w:rsidP="000B64C2">
      <w:pPr>
        <w:shd w:val="clear" w:color="auto" w:fill="FFFFFF"/>
        <w:spacing w:before="330" w:after="180"/>
        <w:jc w:val="both"/>
        <w:outlineLvl w:val="2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Правильный уход</w:t>
      </w:r>
    </w:p>
    <w:p w:rsidR="000B64C2" w:rsidRDefault="000B64C2" w:rsidP="000B64C2">
      <w:pPr>
        <w:numPr>
          <w:ilvl w:val="0"/>
          <w:numId w:val="25"/>
        </w:numPr>
        <w:shd w:val="clear" w:color="auto" w:fill="FFFFFF"/>
        <w:spacing w:after="90"/>
        <w:ind w:left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Тщательно чистить зубы утром и вечером. Рекомендуется увеличивать время чистки до 3 минут. Их как раз хватит на то, чтобы уделить внимание всей поверхности зубов, межзубному пространству, языку и щекам.</w:t>
      </w:r>
    </w:p>
    <w:p w:rsidR="000B64C2" w:rsidRDefault="000B64C2" w:rsidP="000B64C2">
      <w:pPr>
        <w:numPr>
          <w:ilvl w:val="0"/>
          <w:numId w:val="25"/>
        </w:numPr>
        <w:shd w:val="clear" w:color="auto" w:fill="FFFFFF"/>
        <w:spacing w:after="90"/>
        <w:ind w:left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Используйте специальные ополаскиватели после каждого приема пищи, чтобы удалить её остатки и бактерии. Обязательно советуем полоскать рот (даже обычной водой) после сладкой и кислой пищи, чтобы избежать разрушения эмали.</w:t>
      </w:r>
    </w:p>
    <w:p w:rsidR="000B64C2" w:rsidRDefault="000B64C2" w:rsidP="000B64C2">
      <w:pPr>
        <w:numPr>
          <w:ilvl w:val="0"/>
          <w:numId w:val="25"/>
        </w:numPr>
        <w:shd w:val="clear" w:color="auto" w:fill="FFFFFF"/>
        <w:spacing w:after="90"/>
        <w:ind w:left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Пользуйтесь специальной нитью для чистки межзубного пространства, чтобы частички еды не оставались на дёснах и зубах длительное время и не начинался процесс гниения. Избегайте зубочисток, которыми легко травмировать десна.</w:t>
      </w:r>
    </w:p>
    <w:p w:rsidR="000B64C2" w:rsidRDefault="000B64C2" w:rsidP="000B64C2">
      <w:pPr>
        <w:numPr>
          <w:ilvl w:val="0"/>
          <w:numId w:val="25"/>
        </w:numPr>
        <w:shd w:val="clear" w:color="auto" w:fill="FFFFFF"/>
        <w:spacing w:after="90"/>
        <w:ind w:left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Меняйте зубную щётку не реже, чем раз в два месяца. Чем чаще, тем лучше.</w:t>
      </w:r>
    </w:p>
    <w:p w:rsidR="000B64C2" w:rsidRDefault="000B64C2" w:rsidP="000B64C2">
      <w:pPr>
        <w:numPr>
          <w:ilvl w:val="0"/>
          <w:numId w:val="25"/>
        </w:numPr>
        <w:shd w:val="clear" w:color="auto" w:fill="FFFFFF"/>
        <w:spacing w:after="90"/>
        <w:ind w:left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При выборе зубной щетки ориентируйтесь не на цену, а на её качество. Щётка должна идеально подходить именно вашим зубам и дёснам. Обратите внимание на жёсткость и расположение щетинок, размер и дополнительные поверхности для чистки языка и щёк.</w:t>
      </w:r>
    </w:p>
    <w:p w:rsidR="000B64C2" w:rsidRDefault="000B64C2" w:rsidP="000B64C2">
      <w:pPr>
        <w:numPr>
          <w:ilvl w:val="0"/>
          <w:numId w:val="25"/>
        </w:numPr>
        <w:shd w:val="clear" w:color="auto" w:fill="FFFFFF"/>
        <w:spacing w:after="90"/>
        <w:ind w:left="0"/>
        <w:jc w:val="both"/>
        <w:rPr>
          <w:rFonts w:eastAsiaTheme="minorHAnsi"/>
          <w:color w:val="051E22"/>
          <w:sz w:val="28"/>
          <w:szCs w:val="28"/>
          <w:lang w:eastAsia="en-US"/>
        </w:rPr>
      </w:pPr>
      <w:r>
        <w:rPr>
          <w:color w:val="051E22"/>
          <w:sz w:val="28"/>
          <w:szCs w:val="28"/>
        </w:rPr>
        <w:t>Время от времени меняйте зубную пасту. Не злоупотребляйте отбеливающими вариантами. Проконсультируйтесь со своим стоматологом на предмет выбора подходящей пасты.</w:t>
      </w:r>
    </w:p>
    <w:p w:rsidR="000B64C2" w:rsidRDefault="000B64C2" w:rsidP="000B64C2">
      <w:pPr>
        <w:shd w:val="clear" w:color="auto" w:fill="FFFFFF"/>
        <w:spacing w:after="90"/>
        <w:jc w:val="both"/>
        <w:rPr>
          <w:color w:val="051E22"/>
          <w:sz w:val="28"/>
          <w:szCs w:val="28"/>
        </w:rPr>
      </w:pPr>
      <w:r>
        <w:rPr>
          <w:b/>
          <w:bCs/>
          <w:color w:val="051E22"/>
          <w:sz w:val="28"/>
          <w:szCs w:val="28"/>
        </w:rPr>
        <w:t>Рациональное питание</w:t>
      </w:r>
    </w:p>
    <w:p w:rsidR="000B64C2" w:rsidRDefault="000B64C2" w:rsidP="000B64C2">
      <w:pPr>
        <w:pStyle w:val="a8"/>
        <w:shd w:val="clear" w:color="auto" w:fill="FFFFFF"/>
        <w:spacing w:before="0" w:beforeAutospacing="0" w:after="195" w:afterAutospacing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От рациона зависит здоровье человека, в том числе и его зубов. В первую очередь, позаботьтесь о приёме  пищи, богатой кальцием. Он содержится в молочных и кисломолочных продуктах, бобовых культурах, рыбе, шпинате, свекле и др.</w:t>
      </w:r>
    </w:p>
    <w:p w:rsidR="000B64C2" w:rsidRDefault="000B64C2" w:rsidP="000B64C2">
      <w:pPr>
        <w:pStyle w:val="a8"/>
        <w:shd w:val="clear" w:color="auto" w:fill="FFFFFF"/>
        <w:spacing w:before="0" w:beforeAutospacing="0" w:after="195" w:afterAutospacing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 xml:space="preserve">Не забывайте «тренировать» зубы: давать им работу по измельчению жёсткой пищи. Например, свежих яблок, груш, моркови и прочих  фруктов и овощей. Постоянное употребление термически обработанных, измельчённых, перетёртых блюд лишает зубы нужных нагрузок и ослабляет их. Не злоупотребляйте очень кислыми и сладкими продуктами. Также обратите внимание на температуру еды: слишком горячая или холодная пища негативно сказывается на эмали. Для сохранения её целостности лучше отказаться и от газированных напитков. В них содержится ортофосфорная </w:t>
      </w:r>
      <w:r>
        <w:rPr>
          <w:color w:val="051E22"/>
          <w:sz w:val="28"/>
          <w:szCs w:val="28"/>
        </w:rPr>
        <w:lastRenderedPageBreak/>
        <w:t>кислота, разъедающая эмаль. А вот чай, кофе, красное вино только окрашивают зубной налёт, но разрушающего действия не оказывают. Важно заботиться о качестве питьевой воды, которое также влияет на состояние зубов.</w:t>
      </w:r>
    </w:p>
    <w:p w:rsidR="000B64C2" w:rsidRDefault="000B64C2" w:rsidP="000B64C2">
      <w:pPr>
        <w:pStyle w:val="3"/>
        <w:shd w:val="clear" w:color="auto" w:fill="FFFFFF"/>
        <w:spacing w:before="330" w:beforeAutospacing="0" w:after="180" w:afterAutospacing="0"/>
        <w:jc w:val="both"/>
        <w:rPr>
          <w:b w:val="0"/>
          <w:bCs w:val="0"/>
          <w:color w:val="051E22"/>
          <w:sz w:val="28"/>
          <w:szCs w:val="28"/>
        </w:rPr>
      </w:pPr>
      <w:r>
        <w:rPr>
          <w:b w:val="0"/>
          <w:bCs w:val="0"/>
          <w:color w:val="051E22"/>
          <w:sz w:val="28"/>
          <w:szCs w:val="28"/>
        </w:rPr>
        <w:t>Профессиональный уход</w:t>
      </w:r>
    </w:p>
    <w:p w:rsidR="000B64C2" w:rsidRDefault="000B64C2" w:rsidP="000B64C2">
      <w:pPr>
        <w:pStyle w:val="a8"/>
        <w:shd w:val="clear" w:color="auto" w:fill="FFFFFF"/>
        <w:spacing w:before="0" w:beforeAutospacing="0" w:after="0" w:afterAutospacing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>Заботиться о зубах своими силами — это хорошо и правильно! Но не забывайте посещать стоматолога раз в полгода, даже если вас ничего не беспокоит. Врач вовремя заметит проблему, назначит правильный уход или </w:t>
      </w:r>
      <w:r>
        <w:rPr>
          <w:color w:val="051E22"/>
          <w:sz w:val="28"/>
          <w:szCs w:val="28"/>
          <w:bdr w:val="none" w:sz="0" w:space="0" w:color="auto" w:frame="1"/>
        </w:rPr>
        <w:t>лечение,</w:t>
      </w:r>
      <w:r>
        <w:rPr>
          <w:color w:val="051E22"/>
          <w:sz w:val="28"/>
          <w:szCs w:val="28"/>
        </w:rPr>
        <w:t xml:space="preserve"> скорректирует ваше меню. С частотой раз в полгода рекомендуется проводить и </w:t>
      </w:r>
      <w:r>
        <w:rPr>
          <w:color w:val="051E22"/>
          <w:sz w:val="28"/>
          <w:szCs w:val="28"/>
          <w:bdr w:val="none" w:sz="0" w:space="0" w:color="auto" w:frame="1"/>
        </w:rPr>
        <w:t>профессиональную гигиену полости рта</w:t>
      </w:r>
      <w:r>
        <w:rPr>
          <w:color w:val="051E22"/>
          <w:sz w:val="28"/>
          <w:szCs w:val="28"/>
        </w:rPr>
        <w:t>, чтобы убрать налёт и зубной камень, провоцирующие кариес и другие заболевания зубов и дёсен.</w:t>
      </w:r>
    </w:p>
    <w:p w:rsidR="000B64C2" w:rsidRDefault="000B64C2" w:rsidP="000B64C2">
      <w:pPr>
        <w:pStyle w:val="a8"/>
        <w:shd w:val="clear" w:color="auto" w:fill="FFFFFF"/>
        <w:spacing w:before="0" w:beforeAutospacing="0" w:after="195" w:afterAutospacing="0"/>
        <w:jc w:val="both"/>
        <w:rPr>
          <w:color w:val="051E22"/>
          <w:sz w:val="28"/>
          <w:szCs w:val="28"/>
        </w:rPr>
      </w:pPr>
      <w:r>
        <w:rPr>
          <w:color w:val="051E22"/>
          <w:sz w:val="28"/>
          <w:szCs w:val="28"/>
        </w:rPr>
        <w:t xml:space="preserve">Сохранить ваши зубы </w:t>
      </w:r>
      <w:proofErr w:type="gramStart"/>
      <w:r>
        <w:rPr>
          <w:color w:val="051E22"/>
          <w:sz w:val="28"/>
          <w:szCs w:val="28"/>
        </w:rPr>
        <w:t>здоровыми</w:t>
      </w:r>
      <w:proofErr w:type="gramEnd"/>
      <w:r>
        <w:rPr>
          <w:color w:val="051E22"/>
          <w:sz w:val="28"/>
          <w:szCs w:val="28"/>
        </w:rPr>
        <w:t>, а улыбку — красивой помогут врачи-стоматологи.</w:t>
      </w:r>
    </w:p>
    <w:p w:rsidR="000B64C2" w:rsidRDefault="000B64C2" w:rsidP="000B64C2">
      <w:pPr>
        <w:jc w:val="both"/>
        <w:rPr>
          <w:sz w:val="28"/>
          <w:szCs w:val="28"/>
        </w:rPr>
      </w:pPr>
    </w:p>
    <w:p w:rsidR="001D5AD6" w:rsidRPr="00666BC9" w:rsidRDefault="001D5AD6" w:rsidP="00777034">
      <w:pPr>
        <w:pStyle w:val="Style1"/>
        <w:widowControl/>
        <w:spacing w:before="72"/>
        <w:jc w:val="center"/>
        <w:rPr>
          <w:sz w:val="28"/>
          <w:szCs w:val="28"/>
        </w:rPr>
      </w:pPr>
    </w:p>
    <w:sectPr w:rsidR="001D5AD6" w:rsidRPr="00666BC9" w:rsidSect="008C0FDE">
      <w:pgSz w:w="11907" w:h="16839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565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C0B75"/>
    <w:multiLevelType w:val="singleLevel"/>
    <w:tmpl w:val="C58E6A9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74C1284"/>
    <w:multiLevelType w:val="singleLevel"/>
    <w:tmpl w:val="E9608F58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597FDD"/>
    <w:multiLevelType w:val="hybridMultilevel"/>
    <w:tmpl w:val="248C8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9122F"/>
    <w:multiLevelType w:val="hybridMultilevel"/>
    <w:tmpl w:val="99803D32"/>
    <w:lvl w:ilvl="0" w:tplc="602E4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E25EE"/>
    <w:multiLevelType w:val="hybridMultilevel"/>
    <w:tmpl w:val="BFD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59D6"/>
    <w:multiLevelType w:val="multilevel"/>
    <w:tmpl w:val="68B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C085F"/>
    <w:multiLevelType w:val="hybridMultilevel"/>
    <w:tmpl w:val="93B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76642"/>
    <w:multiLevelType w:val="hybridMultilevel"/>
    <w:tmpl w:val="89AA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0EF3"/>
    <w:multiLevelType w:val="multilevel"/>
    <w:tmpl w:val="81B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73F0E"/>
    <w:multiLevelType w:val="hybridMultilevel"/>
    <w:tmpl w:val="0E564A36"/>
    <w:lvl w:ilvl="0" w:tplc="8EAC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0098C"/>
    <w:multiLevelType w:val="multilevel"/>
    <w:tmpl w:val="F398D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4314A88"/>
    <w:multiLevelType w:val="multilevel"/>
    <w:tmpl w:val="6174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365"/>
    <w:multiLevelType w:val="multilevel"/>
    <w:tmpl w:val="701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24E8F"/>
    <w:multiLevelType w:val="multilevel"/>
    <w:tmpl w:val="F424A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C1D276F"/>
    <w:multiLevelType w:val="hybridMultilevel"/>
    <w:tmpl w:val="B2143DC2"/>
    <w:lvl w:ilvl="0" w:tplc="936655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C9"/>
    <w:multiLevelType w:val="multilevel"/>
    <w:tmpl w:val="7EBEA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A4B34AE"/>
    <w:multiLevelType w:val="multilevel"/>
    <w:tmpl w:val="874E1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307DEE"/>
    <w:multiLevelType w:val="multilevel"/>
    <w:tmpl w:val="BF84E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0A0243A"/>
    <w:multiLevelType w:val="hybridMultilevel"/>
    <w:tmpl w:val="8BCA6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0E6E94"/>
    <w:multiLevelType w:val="singleLevel"/>
    <w:tmpl w:val="0A329D62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714B7B"/>
    <w:multiLevelType w:val="multilevel"/>
    <w:tmpl w:val="2F3A2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DB32E8"/>
    <w:multiLevelType w:val="multilevel"/>
    <w:tmpl w:val="7A6CE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F220535"/>
    <w:multiLevelType w:val="hybridMultilevel"/>
    <w:tmpl w:val="5B1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9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23"/>
  </w:num>
  <w:num w:numId="11">
    <w:abstractNumId w:val="12"/>
  </w:num>
  <w:num w:numId="1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2"/>
    </w:lvlOverride>
  </w:num>
  <w:num w:numId="14">
    <w:abstractNumId w:val="20"/>
    <w:lvlOverride w:ilvl="0">
      <w:startOverride w:val="5"/>
    </w:lvlOverride>
  </w:num>
  <w:num w:numId="15">
    <w:abstractNumId w:val="21"/>
  </w:num>
  <w:num w:numId="16">
    <w:abstractNumId w:val="16"/>
  </w:num>
  <w:num w:numId="17">
    <w:abstractNumId w:val="18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5"/>
    <w:rsid w:val="000B64C2"/>
    <w:rsid w:val="0011028B"/>
    <w:rsid w:val="00134D17"/>
    <w:rsid w:val="00195F95"/>
    <w:rsid w:val="001A3FF4"/>
    <w:rsid w:val="001A6E30"/>
    <w:rsid w:val="001C6A68"/>
    <w:rsid w:val="001D5AD6"/>
    <w:rsid w:val="00271361"/>
    <w:rsid w:val="00281A9D"/>
    <w:rsid w:val="002A2FD6"/>
    <w:rsid w:val="002F7853"/>
    <w:rsid w:val="00302E55"/>
    <w:rsid w:val="00361979"/>
    <w:rsid w:val="00363CDE"/>
    <w:rsid w:val="003E520F"/>
    <w:rsid w:val="00424A53"/>
    <w:rsid w:val="00445BA4"/>
    <w:rsid w:val="004660D5"/>
    <w:rsid w:val="00476D55"/>
    <w:rsid w:val="004954A5"/>
    <w:rsid w:val="004D4352"/>
    <w:rsid w:val="00510411"/>
    <w:rsid w:val="005B2E3F"/>
    <w:rsid w:val="005C58A4"/>
    <w:rsid w:val="005F2400"/>
    <w:rsid w:val="005F5C9B"/>
    <w:rsid w:val="00622C7A"/>
    <w:rsid w:val="006660FE"/>
    <w:rsid w:val="0068032D"/>
    <w:rsid w:val="00685525"/>
    <w:rsid w:val="006D4BAC"/>
    <w:rsid w:val="00777034"/>
    <w:rsid w:val="007B4D29"/>
    <w:rsid w:val="00806D98"/>
    <w:rsid w:val="00820F74"/>
    <w:rsid w:val="0089479B"/>
    <w:rsid w:val="008C0FDE"/>
    <w:rsid w:val="0091597A"/>
    <w:rsid w:val="00920937"/>
    <w:rsid w:val="00936719"/>
    <w:rsid w:val="00971F31"/>
    <w:rsid w:val="009762E6"/>
    <w:rsid w:val="009A2A90"/>
    <w:rsid w:val="009B4440"/>
    <w:rsid w:val="00A6713A"/>
    <w:rsid w:val="00A73792"/>
    <w:rsid w:val="00A80D6C"/>
    <w:rsid w:val="00AA0CAF"/>
    <w:rsid w:val="00AD35B6"/>
    <w:rsid w:val="00AE0570"/>
    <w:rsid w:val="00AE397C"/>
    <w:rsid w:val="00AE4284"/>
    <w:rsid w:val="00B1003A"/>
    <w:rsid w:val="00B1342C"/>
    <w:rsid w:val="00B85F64"/>
    <w:rsid w:val="00BB58CB"/>
    <w:rsid w:val="00BF572A"/>
    <w:rsid w:val="00C55AD2"/>
    <w:rsid w:val="00C63477"/>
    <w:rsid w:val="00C65AD4"/>
    <w:rsid w:val="00C66E57"/>
    <w:rsid w:val="00CC12D1"/>
    <w:rsid w:val="00D2715E"/>
    <w:rsid w:val="00D35D22"/>
    <w:rsid w:val="00D47107"/>
    <w:rsid w:val="00D63600"/>
    <w:rsid w:val="00D73DBF"/>
    <w:rsid w:val="00D90271"/>
    <w:rsid w:val="00DB423D"/>
    <w:rsid w:val="00DB6A76"/>
    <w:rsid w:val="00DC1F46"/>
    <w:rsid w:val="00DE3CBA"/>
    <w:rsid w:val="00DF4C6F"/>
    <w:rsid w:val="00E86A29"/>
    <w:rsid w:val="00EA1F33"/>
    <w:rsid w:val="00EA294E"/>
    <w:rsid w:val="00EC010D"/>
    <w:rsid w:val="00EF64F3"/>
    <w:rsid w:val="00F535B1"/>
    <w:rsid w:val="00F7193A"/>
    <w:rsid w:val="00F93300"/>
    <w:rsid w:val="00FB63EF"/>
    <w:rsid w:val="00FC0441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semiHidden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semiHidden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1C6A-87B3-4CF9-A6F6-A0FC658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Имя</cp:lastModifiedBy>
  <cp:revision>5</cp:revision>
  <cp:lastPrinted>2019-03-18T09:06:00Z</cp:lastPrinted>
  <dcterms:created xsi:type="dcterms:W3CDTF">2019-03-18T08:59:00Z</dcterms:created>
  <dcterms:modified xsi:type="dcterms:W3CDTF">2019-03-19T06:50:00Z</dcterms:modified>
</cp:coreProperties>
</file>