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80" w:rsidRPr="00562DD0" w:rsidRDefault="000B5680" w:rsidP="00E7311A">
      <w:pPr>
        <w:spacing w:line="312" w:lineRule="auto"/>
        <w:ind w:firstLine="709"/>
        <w:jc w:val="both"/>
        <w:rPr>
          <w:b/>
          <w:i/>
        </w:rPr>
      </w:pPr>
      <w:r w:rsidRPr="00562DD0">
        <w:rPr>
          <w:b/>
          <w:i/>
        </w:rPr>
        <w:t>Цена на стоматологическое лечение и</w:t>
      </w:r>
      <w:r w:rsidR="00562DD0">
        <w:rPr>
          <w:b/>
          <w:i/>
        </w:rPr>
        <w:t>ли</w:t>
      </w:r>
      <w:r w:rsidRPr="00562DD0">
        <w:rPr>
          <w:b/>
          <w:i/>
        </w:rPr>
        <w:t xml:space="preserve"> протезирование определяется индивид</w:t>
      </w:r>
      <w:r w:rsidRPr="00562DD0">
        <w:rPr>
          <w:b/>
          <w:i/>
        </w:rPr>
        <w:t>у</w:t>
      </w:r>
      <w:r w:rsidRPr="00562DD0">
        <w:rPr>
          <w:b/>
          <w:i/>
        </w:rPr>
        <w:t>ально и зависит от базовой стоимости предоставляемой услуги</w:t>
      </w:r>
      <w:r w:rsidR="00E7311A">
        <w:rPr>
          <w:b/>
          <w:i/>
        </w:rPr>
        <w:t xml:space="preserve"> и материала</w:t>
      </w:r>
      <w:r w:rsidRPr="00562DD0">
        <w:rPr>
          <w:b/>
          <w:i/>
        </w:rPr>
        <w:t>. Оконч</w:t>
      </w:r>
      <w:r w:rsidRPr="00562DD0">
        <w:rPr>
          <w:b/>
          <w:i/>
        </w:rPr>
        <w:t>а</w:t>
      </w:r>
      <w:r w:rsidRPr="00562DD0">
        <w:rPr>
          <w:b/>
          <w:i/>
        </w:rPr>
        <w:t>тельная стоимость услуг определяется по ценам, указанным в наряде из расчета кол</w:t>
      </w:r>
      <w:r w:rsidRPr="00562DD0">
        <w:rPr>
          <w:b/>
          <w:i/>
        </w:rPr>
        <w:t>и</w:t>
      </w:r>
      <w:r w:rsidRPr="00562DD0">
        <w:rPr>
          <w:b/>
          <w:i/>
        </w:rPr>
        <w:t xml:space="preserve">чества работ, производимых врачом-стоматологом, </w:t>
      </w:r>
      <w:r w:rsidR="00E7311A">
        <w:rPr>
          <w:b/>
          <w:i/>
        </w:rPr>
        <w:t>и стоимости материала</w:t>
      </w:r>
      <w:r w:rsidRPr="00562DD0">
        <w:rPr>
          <w:b/>
          <w:i/>
        </w:rPr>
        <w:t>. Сто</w:t>
      </w:r>
      <w:r w:rsidRPr="00562DD0">
        <w:rPr>
          <w:b/>
          <w:i/>
        </w:rPr>
        <w:t>и</w:t>
      </w:r>
      <w:r w:rsidRPr="00562DD0">
        <w:rPr>
          <w:b/>
          <w:i/>
        </w:rPr>
        <w:t>мость лечения или протезирования определяется набором необходимых манипуляций, а также зависит от сложности конкретных условий (степени разрушения зуба, легко или труднопроходимости каналов), стоимости применяемых материалов и дополн</w:t>
      </w:r>
      <w:r w:rsidRPr="00562DD0">
        <w:rPr>
          <w:b/>
          <w:i/>
        </w:rPr>
        <w:t>и</w:t>
      </w:r>
      <w:r w:rsidRPr="00562DD0">
        <w:rPr>
          <w:b/>
          <w:i/>
        </w:rPr>
        <w:t>тельно применяемых однораз</w:t>
      </w:r>
      <w:r w:rsidRPr="00562DD0">
        <w:rPr>
          <w:b/>
          <w:i/>
        </w:rPr>
        <w:t>о</w:t>
      </w:r>
      <w:r w:rsidRPr="00562DD0">
        <w:rPr>
          <w:b/>
          <w:i/>
        </w:rPr>
        <w:t>вых средств</w:t>
      </w:r>
      <w:r w:rsidR="00E7311A">
        <w:rPr>
          <w:b/>
          <w:i/>
        </w:rPr>
        <w:t xml:space="preserve"> и инструментария</w:t>
      </w:r>
      <w:r w:rsidRPr="00562DD0">
        <w:rPr>
          <w:b/>
          <w:i/>
        </w:rPr>
        <w:t>.</w:t>
      </w:r>
    </w:p>
    <w:tbl>
      <w:tblPr>
        <w:tblpPr w:leftFromText="180" w:rightFromText="180" w:vertAnchor="page" w:horzAnchor="margin" w:tblpY="41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432"/>
        <w:gridCol w:w="2773"/>
      </w:tblGrid>
      <w:tr w:rsidR="00562DD0" w:rsidRPr="00562DD0" w:rsidTr="00562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  <w:jc w:val="center"/>
            </w:pPr>
            <w:r w:rsidRPr="00562DD0">
              <w:t>№</w:t>
            </w:r>
            <w:r w:rsidR="00E7311A">
              <w:t xml:space="preserve"> </w:t>
            </w:r>
            <w:proofErr w:type="gramStart"/>
            <w:r w:rsidR="00E7311A">
              <w:t>п</w:t>
            </w:r>
            <w:proofErr w:type="gramEnd"/>
            <w:r w:rsidR="00E7311A">
              <w:t>/п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  <w:jc w:val="center"/>
            </w:pPr>
            <w:r w:rsidRPr="00562DD0">
              <w:t>Описание стоматологических услуг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  <w:jc w:val="center"/>
            </w:pPr>
            <w:r w:rsidRPr="00562DD0">
              <w:t>Стоимость</w:t>
            </w:r>
          </w:p>
        </w:tc>
      </w:tr>
      <w:tr w:rsidR="004A31A4" w:rsidRPr="00562DD0" w:rsidTr="00BA6C9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A31A4" w:rsidRPr="00E7311A" w:rsidRDefault="004A31A4" w:rsidP="00E7311A">
            <w:pPr>
              <w:spacing w:line="312" w:lineRule="auto"/>
              <w:jc w:val="center"/>
              <w:rPr>
                <w:b/>
                <w:u w:val="single"/>
              </w:rPr>
            </w:pPr>
            <w:r w:rsidRPr="00E7311A">
              <w:rPr>
                <w:b/>
                <w:u w:val="single"/>
              </w:rPr>
              <w:t>Терапевтическая стоматология (лечение полости рта)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1.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Консультация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>до 3</w:t>
            </w:r>
            <w:r w:rsidR="00562DD0">
              <w:t xml:space="preserve">0 000= </w:t>
            </w:r>
            <w:r w:rsidR="000B5680" w:rsidRPr="00562DD0">
              <w:t>белорусских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2.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562DD0" w:rsidP="00E7311A">
            <w:pPr>
              <w:spacing w:line="312" w:lineRule="auto"/>
            </w:pPr>
            <w:r>
              <w:t>О</w:t>
            </w:r>
            <w:r w:rsidR="000B5680" w:rsidRPr="00562DD0">
              <w:t>безболивание современными анестетиками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562DD0" w:rsidP="00E7311A">
            <w:pPr>
              <w:spacing w:line="312" w:lineRule="auto"/>
            </w:pPr>
            <w:r>
              <w:t xml:space="preserve">до 40 </w:t>
            </w:r>
            <w:r w:rsidR="000B5680" w:rsidRPr="00562DD0">
              <w:t>000= белорусских рублей</w:t>
            </w:r>
          </w:p>
        </w:tc>
      </w:tr>
      <w:tr w:rsidR="000B568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Реставрация зубов современными фотополимерными пломбировочными материал</w:t>
            </w:r>
            <w:r w:rsidRPr="00562DD0">
              <w:t>а</w:t>
            </w:r>
            <w:r w:rsidRPr="00562DD0">
              <w:t>ми:</w:t>
            </w:r>
          </w:p>
        </w:tc>
      </w:tr>
      <w:tr w:rsidR="00562DD0" w:rsidRPr="00562DD0" w:rsidTr="00E7311A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 xml:space="preserve">– </w:t>
            </w:r>
            <w:proofErr w:type="spellStart"/>
            <w:r w:rsidR="000B5680" w:rsidRPr="00562DD0">
              <w:t>виниринговое</w:t>
            </w:r>
            <w:proofErr w:type="spellEnd"/>
            <w:r w:rsidR="000B5680" w:rsidRPr="00562DD0">
              <w:t xml:space="preserve"> покрытие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>до 4</w:t>
            </w:r>
            <w:r w:rsidR="00C034E4">
              <w:t xml:space="preserve">00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 xml:space="preserve">– </w:t>
            </w:r>
            <w:r w:rsidR="000B5680" w:rsidRPr="00562DD0">
              <w:t>кариес дентина (одна пломба)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C034E4" w:rsidP="00E7311A">
            <w:pPr>
              <w:spacing w:line="312" w:lineRule="auto"/>
            </w:pPr>
            <w:r>
              <w:t xml:space="preserve">до 200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0B568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Эндодонтическое лечение: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 xml:space="preserve">– </w:t>
            </w:r>
            <w:r w:rsidR="000B5680" w:rsidRPr="00562DD0">
              <w:t>однокорневой зуб с пломбой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C034E4" w:rsidP="00E7311A">
            <w:pPr>
              <w:spacing w:line="312" w:lineRule="auto"/>
            </w:pPr>
            <w:r>
              <w:t xml:space="preserve">до 300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 xml:space="preserve">– </w:t>
            </w:r>
            <w:proofErr w:type="spellStart"/>
            <w:r w:rsidR="000B5680" w:rsidRPr="00562DD0">
              <w:t>двухкорневой</w:t>
            </w:r>
            <w:proofErr w:type="spellEnd"/>
            <w:r w:rsidR="000B5680" w:rsidRPr="00562DD0">
              <w:t xml:space="preserve"> зуб с пломбой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C034E4" w:rsidP="00E7311A">
            <w:pPr>
              <w:spacing w:line="312" w:lineRule="auto"/>
            </w:pPr>
            <w:r>
              <w:t xml:space="preserve">до 350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 xml:space="preserve">– </w:t>
            </w:r>
            <w:proofErr w:type="spellStart"/>
            <w:r w:rsidR="000B5680" w:rsidRPr="00562DD0">
              <w:t>трехкорневой</w:t>
            </w:r>
            <w:proofErr w:type="spellEnd"/>
            <w:r w:rsidR="000B5680" w:rsidRPr="00562DD0">
              <w:t xml:space="preserve"> зуб с пломбой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C034E4" w:rsidP="00E7311A">
            <w:pPr>
              <w:spacing w:line="312" w:lineRule="auto"/>
            </w:pPr>
            <w:r>
              <w:t xml:space="preserve">до 400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5.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 xml:space="preserve">Профессиональная гигиена (снятие зубных отложений </w:t>
            </w:r>
            <w:proofErr w:type="spellStart"/>
            <w:r w:rsidRPr="00562DD0">
              <w:t>ске</w:t>
            </w:r>
            <w:r w:rsidRPr="00562DD0">
              <w:t>й</w:t>
            </w:r>
            <w:r w:rsidRPr="00562DD0">
              <w:t>лером</w:t>
            </w:r>
            <w:proofErr w:type="spellEnd"/>
            <w:r w:rsidRPr="00562DD0">
              <w:t xml:space="preserve">, шлифовка, полировка, покрытие </w:t>
            </w:r>
            <w:proofErr w:type="spellStart"/>
            <w:r w:rsidRPr="00562DD0">
              <w:t>фто</w:t>
            </w:r>
            <w:r w:rsidRPr="00562DD0">
              <w:t>р</w:t>
            </w:r>
            <w:r w:rsidRPr="00562DD0">
              <w:t>препаратами</w:t>
            </w:r>
            <w:proofErr w:type="spellEnd"/>
            <w:r w:rsidRPr="00562DD0">
              <w:t>)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>до 35</w:t>
            </w:r>
            <w:r w:rsidR="00C034E4">
              <w:t xml:space="preserve">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6.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Лечение неосложненного кариеса с постановкой пломбы из фот</w:t>
            </w:r>
            <w:proofErr w:type="gramStart"/>
            <w:r w:rsidRPr="00562DD0">
              <w:t>о-</w:t>
            </w:r>
            <w:proofErr w:type="gramEnd"/>
            <w:r w:rsidRPr="00562DD0">
              <w:t xml:space="preserve"> и</w:t>
            </w:r>
            <w:r w:rsidR="00E7311A">
              <w:t>ли</w:t>
            </w:r>
            <w:r w:rsidRPr="00562DD0">
              <w:t xml:space="preserve"> </w:t>
            </w:r>
            <w:proofErr w:type="spellStart"/>
            <w:r w:rsidRPr="00562DD0">
              <w:t>химиокомпозита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5680" w:rsidRPr="00562DD0" w:rsidRDefault="004A31A4" w:rsidP="00E7311A">
            <w:pPr>
              <w:spacing w:line="312" w:lineRule="auto"/>
            </w:pPr>
            <w:r>
              <w:t>до 3</w:t>
            </w:r>
            <w:r w:rsidR="00E7311A">
              <w:t>0</w:t>
            </w:r>
            <w:r>
              <w:t xml:space="preserve">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7.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>Лечение осложненного кариеса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4A31A4" w:rsidP="00E7311A">
            <w:pPr>
              <w:spacing w:line="312" w:lineRule="auto"/>
            </w:pPr>
            <w:r>
              <w:t xml:space="preserve">до 400 </w:t>
            </w:r>
            <w:r w:rsidR="000B5680" w:rsidRPr="00562DD0">
              <w:t>000= белору</w:t>
            </w:r>
            <w:r w:rsidR="000B5680" w:rsidRPr="00562DD0">
              <w:t>с</w:t>
            </w:r>
            <w:r w:rsidR="000B5680" w:rsidRPr="00562DD0">
              <w:t>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4A31A4" w:rsidP="00E7311A">
            <w:pPr>
              <w:spacing w:line="312" w:lineRule="auto"/>
            </w:pPr>
            <w:r>
              <w:t>8</w:t>
            </w:r>
            <w:r w:rsidR="000B5680" w:rsidRPr="00562DD0">
              <w:t>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proofErr w:type="spellStart"/>
            <w:r w:rsidRPr="00562DD0">
              <w:t>Распломбировка</w:t>
            </w:r>
            <w:proofErr w:type="spellEnd"/>
            <w:r w:rsidRPr="00562DD0">
              <w:t xml:space="preserve"> корневого канала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E7311A" w:rsidP="00E7311A">
            <w:pPr>
              <w:spacing w:line="312" w:lineRule="auto"/>
            </w:pPr>
            <w:r>
              <w:t>до 180</w:t>
            </w:r>
            <w:r w:rsidR="004A31A4">
              <w:t xml:space="preserve"> </w:t>
            </w:r>
            <w:r w:rsidR="000B5680" w:rsidRPr="00562DD0">
              <w:t>000= белорусских рублей</w:t>
            </w:r>
          </w:p>
        </w:tc>
      </w:tr>
      <w:tr w:rsidR="00562DD0" w:rsidRPr="00562DD0" w:rsidTr="000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680" w:rsidRPr="00562DD0" w:rsidRDefault="004A31A4" w:rsidP="00E7311A">
            <w:pPr>
              <w:spacing w:line="312" w:lineRule="auto"/>
            </w:pPr>
            <w:r>
              <w:t>9</w:t>
            </w:r>
            <w:r w:rsidR="000B5680" w:rsidRPr="00562DD0">
              <w:t>.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0B5680" w:rsidP="00E7311A">
            <w:pPr>
              <w:spacing w:line="312" w:lineRule="auto"/>
            </w:pPr>
            <w:r w:rsidRPr="00562DD0">
              <w:t xml:space="preserve">Профилактика (запечатывание </w:t>
            </w:r>
            <w:proofErr w:type="spellStart"/>
            <w:r w:rsidRPr="00562DD0">
              <w:t>фиссур</w:t>
            </w:r>
            <w:proofErr w:type="spellEnd"/>
            <w:r w:rsidRPr="00562DD0">
              <w:t xml:space="preserve">, применение </w:t>
            </w:r>
            <w:proofErr w:type="spellStart"/>
            <w:r w:rsidRPr="00562DD0">
              <w:t>фторпр</w:t>
            </w:r>
            <w:r w:rsidRPr="00562DD0">
              <w:t>е</w:t>
            </w:r>
            <w:r w:rsidRPr="00562DD0">
              <w:t>паратов</w:t>
            </w:r>
            <w:proofErr w:type="spellEnd"/>
            <w:r w:rsidRPr="00562DD0">
              <w:t xml:space="preserve"> местно)</w:t>
            </w:r>
          </w:p>
        </w:tc>
        <w:tc>
          <w:tcPr>
            <w:tcW w:w="0" w:type="auto"/>
            <w:vAlign w:val="center"/>
            <w:hideMark/>
          </w:tcPr>
          <w:p w:rsidR="000B5680" w:rsidRPr="00562DD0" w:rsidRDefault="004A31A4" w:rsidP="00E7311A">
            <w:pPr>
              <w:spacing w:line="312" w:lineRule="auto"/>
            </w:pPr>
            <w:r>
              <w:t>до 100 0</w:t>
            </w:r>
            <w:r w:rsidR="000B5680" w:rsidRPr="00562DD0">
              <w:t>00= белору</w:t>
            </w:r>
            <w:r w:rsidR="000B5680" w:rsidRPr="00562DD0">
              <w:t>с</w:t>
            </w:r>
            <w:r w:rsidR="000B5680" w:rsidRPr="00562DD0">
              <w:t>ских рублей за один зуб</w:t>
            </w:r>
          </w:p>
        </w:tc>
      </w:tr>
    </w:tbl>
    <w:p w:rsidR="004941A4" w:rsidRPr="00E7311A" w:rsidRDefault="004941A4" w:rsidP="00E7311A">
      <w:pPr>
        <w:spacing w:line="312" w:lineRule="auto"/>
        <w:jc w:val="center"/>
        <w:rPr>
          <w:b/>
          <w:u w:val="single"/>
        </w:rPr>
      </w:pPr>
      <w:r w:rsidRPr="00E7311A">
        <w:rPr>
          <w:b/>
          <w:u w:val="single"/>
        </w:rPr>
        <w:lastRenderedPageBreak/>
        <w:t xml:space="preserve">Ортопедическая стоматология (протезирование полости рта)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6520"/>
        <w:gridCol w:w="2670"/>
      </w:tblGrid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1.</w:t>
            </w:r>
          </w:p>
        </w:tc>
        <w:tc>
          <w:tcPr>
            <w:tcW w:w="6490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 xml:space="preserve">Протезирование штампованными коронками 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300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единицу</w:t>
            </w:r>
          </w:p>
        </w:tc>
      </w:tr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2.</w:t>
            </w:r>
          </w:p>
        </w:tc>
        <w:tc>
          <w:tcPr>
            <w:tcW w:w="6490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Протезирование пластмассовыми коронками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300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единицу</w:t>
            </w:r>
          </w:p>
        </w:tc>
      </w:tr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3.</w:t>
            </w:r>
          </w:p>
        </w:tc>
        <w:tc>
          <w:tcPr>
            <w:tcW w:w="6490" w:type="dxa"/>
            <w:vAlign w:val="center"/>
            <w:hideMark/>
          </w:tcPr>
          <w:p w:rsidR="002B2C74" w:rsidRPr="00562DD0" w:rsidRDefault="004941A4" w:rsidP="00E7311A">
            <w:pPr>
              <w:spacing w:line="312" w:lineRule="auto"/>
            </w:pPr>
            <w:r w:rsidRPr="00562DD0">
              <w:t>Протезирование цельнолитыми коронками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800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единицу</w:t>
            </w:r>
          </w:p>
        </w:tc>
      </w:tr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4.</w:t>
            </w:r>
          </w:p>
        </w:tc>
        <w:tc>
          <w:tcPr>
            <w:tcW w:w="6490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Протезирование металлокерамическими коронками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1.000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единицу</w:t>
            </w:r>
          </w:p>
        </w:tc>
      </w:tr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5.</w:t>
            </w:r>
          </w:p>
        </w:tc>
        <w:tc>
          <w:tcPr>
            <w:tcW w:w="6490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Протезирование съемными пластиночными протезами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1 000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протез</w:t>
            </w:r>
          </w:p>
        </w:tc>
      </w:tr>
      <w:tr w:rsidR="004941A4" w:rsidRPr="00562DD0" w:rsidTr="00E7311A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>6.</w:t>
            </w:r>
          </w:p>
        </w:tc>
        <w:tc>
          <w:tcPr>
            <w:tcW w:w="6490" w:type="dxa"/>
            <w:vAlign w:val="center"/>
            <w:hideMark/>
          </w:tcPr>
          <w:p w:rsidR="004941A4" w:rsidRPr="00562DD0" w:rsidRDefault="004941A4" w:rsidP="00E7311A">
            <w:pPr>
              <w:spacing w:line="312" w:lineRule="auto"/>
            </w:pPr>
            <w:r w:rsidRPr="00562DD0">
              <w:t xml:space="preserve">Протезирование </w:t>
            </w:r>
            <w:proofErr w:type="spellStart"/>
            <w:r w:rsidRPr="00562DD0">
              <w:t>бюгельными</w:t>
            </w:r>
            <w:proofErr w:type="spellEnd"/>
            <w:r w:rsidRPr="00562DD0">
              <w:t xml:space="preserve"> протезами</w:t>
            </w:r>
          </w:p>
        </w:tc>
        <w:tc>
          <w:tcPr>
            <w:tcW w:w="2625" w:type="dxa"/>
            <w:vAlign w:val="center"/>
            <w:hideMark/>
          </w:tcPr>
          <w:p w:rsidR="004941A4" w:rsidRPr="00562DD0" w:rsidRDefault="004A31A4" w:rsidP="00E7311A">
            <w:pPr>
              <w:spacing w:line="312" w:lineRule="auto"/>
            </w:pPr>
            <w:r>
              <w:t xml:space="preserve">до 2 500 </w:t>
            </w:r>
            <w:r w:rsidR="004941A4" w:rsidRPr="00562DD0">
              <w:t>000= белору</w:t>
            </w:r>
            <w:r w:rsidR="004941A4" w:rsidRPr="00562DD0">
              <w:t>с</w:t>
            </w:r>
            <w:r w:rsidR="004941A4" w:rsidRPr="00562DD0">
              <w:t>ских рублей за протез</w:t>
            </w:r>
          </w:p>
        </w:tc>
      </w:tr>
      <w:tr w:rsidR="004A31A4" w:rsidRPr="00562DD0" w:rsidTr="00E7311A">
        <w:trPr>
          <w:tblCellSpacing w:w="15" w:type="dxa"/>
        </w:trPr>
        <w:tc>
          <w:tcPr>
            <w:tcW w:w="9601" w:type="dxa"/>
            <w:gridSpan w:val="3"/>
            <w:vAlign w:val="center"/>
          </w:tcPr>
          <w:p w:rsidR="004A31A4" w:rsidRPr="00E7311A" w:rsidRDefault="00A55F91" w:rsidP="00E7311A">
            <w:pPr>
              <w:spacing w:line="312" w:lineRule="auto"/>
              <w:jc w:val="center"/>
              <w:rPr>
                <w:b/>
                <w:u w:val="single"/>
              </w:rPr>
            </w:pPr>
            <w:hyperlink r:id="rId5" w:history="1">
              <w:r w:rsidR="004A31A4" w:rsidRPr="00E7311A">
                <w:rPr>
                  <w:b/>
                  <w:u w:val="single"/>
                </w:rPr>
                <w:t>Дентальная цифровая рентгенография</w:t>
              </w:r>
            </w:hyperlink>
          </w:p>
        </w:tc>
      </w:tr>
      <w:tr w:rsidR="004A31A4" w:rsidRPr="00562DD0" w:rsidTr="00E7311A">
        <w:trPr>
          <w:tblCellSpacing w:w="15" w:type="dxa"/>
        </w:trPr>
        <w:tc>
          <w:tcPr>
            <w:tcW w:w="426" w:type="dxa"/>
            <w:vAlign w:val="center"/>
          </w:tcPr>
          <w:p w:rsidR="004A31A4" w:rsidRPr="00562DD0" w:rsidRDefault="004A31A4" w:rsidP="00E7311A">
            <w:pPr>
              <w:spacing w:line="312" w:lineRule="auto"/>
            </w:pPr>
            <w:r w:rsidRPr="00562DD0">
              <w:t>1.</w:t>
            </w:r>
          </w:p>
        </w:tc>
        <w:tc>
          <w:tcPr>
            <w:tcW w:w="6490" w:type="dxa"/>
            <w:vAlign w:val="center"/>
          </w:tcPr>
          <w:p w:rsidR="004A31A4" w:rsidRPr="00562DD0" w:rsidRDefault="004A31A4" w:rsidP="00E7311A">
            <w:pPr>
              <w:spacing w:line="312" w:lineRule="auto"/>
            </w:pPr>
            <w:r w:rsidRPr="00562DD0">
              <w:t>Дентальная цифровая рентгенография</w:t>
            </w:r>
          </w:p>
        </w:tc>
        <w:tc>
          <w:tcPr>
            <w:tcW w:w="2625" w:type="dxa"/>
            <w:vAlign w:val="center"/>
          </w:tcPr>
          <w:p w:rsidR="004A31A4" w:rsidRPr="00562DD0" w:rsidRDefault="00E7311A" w:rsidP="00E7311A">
            <w:pPr>
              <w:spacing w:line="312" w:lineRule="auto"/>
            </w:pPr>
            <w:r>
              <w:t>до 1</w:t>
            </w:r>
            <w:r w:rsidR="004A31A4">
              <w:t>0 0</w:t>
            </w:r>
            <w:r w:rsidR="004A31A4" w:rsidRPr="00562DD0">
              <w:t>00= белорусских рублей</w:t>
            </w:r>
          </w:p>
        </w:tc>
      </w:tr>
      <w:tr w:rsidR="004A31A4" w:rsidRPr="00562DD0" w:rsidTr="00E7311A">
        <w:trPr>
          <w:tblCellSpacing w:w="15" w:type="dxa"/>
        </w:trPr>
        <w:tc>
          <w:tcPr>
            <w:tcW w:w="426" w:type="dxa"/>
            <w:vAlign w:val="center"/>
          </w:tcPr>
          <w:p w:rsidR="004A31A4" w:rsidRPr="00562DD0" w:rsidRDefault="004A31A4" w:rsidP="00E7311A">
            <w:pPr>
              <w:spacing w:line="312" w:lineRule="auto"/>
            </w:pPr>
            <w:r w:rsidRPr="00562DD0">
              <w:t>2.</w:t>
            </w:r>
          </w:p>
        </w:tc>
        <w:tc>
          <w:tcPr>
            <w:tcW w:w="6490" w:type="dxa"/>
            <w:vAlign w:val="center"/>
          </w:tcPr>
          <w:p w:rsidR="004A31A4" w:rsidRPr="00562DD0" w:rsidRDefault="004A31A4" w:rsidP="00E7311A">
            <w:pPr>
              <w:spacing w:line="312" w:lineRule="auto"/>
            </w:pPr>
            <w:r w:rsidRPr="00562DD0">
              <w:t>Панорамная рентгенография</w:t>
            </w:r>
          </w:p>
        </w:tc>
        <w:tc>
          <w:tcPr>
            <w:tcW w:w="2625" w:type="dxa"/>
            <w:vAlign w:val="center"/>
          </w:tcPr>
          <w:p w:rsidR="004A31A4" w:rsidRPr="00562DD0" w:rsidRDefault="00E7311A" w:rsidP="00E7311A">
            <w:pPr>
              <w:spacing w:line="312" w:lineRule="auto"/>
            </w:pPr>
            <w:r>
              <w:t>до 2</w:t>
            </w:r>
            <w:r w:rsidR="004A31A4">
              <w:t>0 0</w:t>
            </w:r>
            <w:r w:rsidR="004A31A4" w:rsidRPr="00562DD0">
              <w:t>00= белорусских рублей</w:t>
            </w:r>
          </w:p>
        </w:tc>
      </w:tr>
    </w:tbl>
    <w:p w:rsidR="004941A4" w:rsidRPr="00562DD0" w:rsidRDefault="00A55F91" w:rsidP="00E7311A">
      <w:pPr>
        <w:spacing w:line="312" w:lineRule="auto"/>
      </w:pPr>
      <w:r>
        <w:pict>
          <v:rect id="_x0000_i1025" style="width:0;height:1.5pt" o:hralign="center" o:hrstd="t" o:hr="t" fillcolor="#aca899" stroked="f"/>
        </w:pict>
      </w:r>
    </w:p>
    <w:p w:rsidR="004941A4" w:rsidRPr="00562DD0" w:rsidRDefault="00A55F91" w:rsidP="00E7311A">
      <w:pPr>
        <w:spacing w:line="312" w:lineRule="auto"/>
      </w:pPr>
      <w:r>
        <w:pict>
          <v:rect id="_x0000_i1026" style="width:0;height:1.5pt" o:hralign="center" o:hrstd="t" o:hr="t" fillcolor="#aca899" stroked="f"/>
        </w:pict>
      </w:r>
    </w:p>
    <w:p w:rsidR="004A31A4" w:rsidRDefault="004A31A4" w:rsidP="00E7311A">
      <w:pPr>
        <w:spacing w:line="312" w:lineRule="auto"/>
        <w:ind w:firstLine="709"/>
        <w:jc w:val="both"/>
        <w:rPr>
          <w:b/>
          <w:i/>
        </w:rPr>
      </w:pPr>
      <w:r>
        <w:rPr>
          <w:b/>
          <w:i/>
        </w:rPr>
        <w:t>Цены указаны для граждан Республики Беларусь</w:t>
      </w:r>
      <w:r w:rsidRPr="004A31A4">
        <w:rPr>
          <w:b/>
          <w:i/>
        </w:rPr>
        <w:t xml:space="preserve">. </w:t>
      </w:r>
    </w:p>
    <w:p w:rsidR="004A31A4" w:rsidRDefault="004A31A4" w:rsidP="00E7311A">
      <w:pPr>
        <w:spacing w:line="312" w:lineRule="auto"/>
        <w:ind w:firstLine="709"/>
        <w:jc w:val="both"/>
        <w:rPr>
          <w:b/>
          <w:i/>
        </w:rPr>
      </w:pPr>
      <w:r w:rsidRPr="004A31A4">
        <w:rPr>
          <w:b/>
          <w:i/>
        </w:rPr>
        <w:t xml:space="preserve">Цены на стоматологические услуги носят ориентировочный информационный характер. </w:t>
      </w:r>
    </w:p>
    <w:p w:rsidR="004A31A4" w:rsidRPr="004A31A4" w:rsidRDefault="004A31A4" w:rsidP="00E7311A">
      <w:pPr>
        <w:spacing w:line="312" w:lineRule="auto"/>
        <w:ind w:firstLine="709"/>
        <w:jc w:val="both"/>
        <w:rPr>
          <w:b/>
          <w:i/>
        </w:rPr>
      </w:pPr>
      <w:r w:rsidRPr="004A31A4">
        <w:rPr>
          <w:b/>
          <w:i/>
        </w:rPr>
        <w:t>Более</w:t>
      </w:r>
      <w:r w:rsidR="00E7311A">
        <w:rPr>
          <w:b/>
          <w:i/>
        </w:rPr>
        <w:t xml:space="preserve"> точную сумму по интересующему Вас объему стоматологических работ В</w:t>
      </w:r>
      <w:r w:rsidRPr="004A31A4">
        <w:rPr>
          <w:b/>
          <w:i/>
        </w:rPr>
        <w:t>ы можете получить индивидуально у врача-стоматолога при консультации.</w:t>
      </w:r>
    </w:p>
    <w:p w:rsidR="008A2A4A" w:rsidRPr="00562DD0" w:rsidRDefault="008A2A4A" w:rsidP="00E7311A">
      <w:pPr>
        <w:spacing w:line="312" w:lineRule="auto"/>
      </w:pPr>
      <w:bookmarkStart w:id="0" w:name="_GoBack"/>
      <w:bookmarkEnd w:id="0"/>
    </w:p>
    <w:sectPr w:rsidR="008A2A4A" w:rsidRPr="00562DD0" w:rsidSect="00E73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A4"/>
    <w:rsid w:val="000B5680"/>
    <w:rsid w:val="002B2C74"/>
    <w:rsid w:val="0041110F"/>
    <w:rsid w:val="004941A4"/>
    <w:rsid w:val="004A31A4"/>
    <w:rsid w:val="00524AAF"/>
    <w:rsid w:val="00562DD0"/>
    <w:rsid w:val="006D16CF"/>
    <w:rsid w:val="008A2A4A"/>
    <w:rsid w:val="00A55F91"/>
    <w:rsid w:val="00B10CE7"/>
    <w:rsid w:val="00BE01B2"/>
    <w:rsid w:val="00C034E4"/>
    <w:rsid w:val="00E52D7A"/>
    <w:rsid w:val="00E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talclinic.by/dental-services/dentalnaja-cifrovaja-rentgenograf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2014-09-22T07:25:00Z</cp:lastPrinted>
  <dcterms:created xsi:type="dcterms:W3CDTF">2014-09-26T07:02:00Z</dcterms:created>
  <dcterms:modified xsi:type="dcterms:W3CDTF">2014-09-26T07:02:00Z</dcterms:modified>
</cp:coreProperties>
</file>